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47AE4" w14:textId="40DB39D4" w:rsidR="000B7810" w:rsidRPr="00657009" w:rsidRDefault="00553805" w:rsidP="00657009">
      <w:pPr>
        <w:spacing w:after="0" w:line="240" w:lineRule="auto"/>
        <w:jc w:val="center"/>
        <w:rPr>
          <w:rFonts w:ascii="Times New Roman" w:hAnsi="Times New Roman"/>
          <w:sz w:val="24"/>
          <w:szCs w:val="24"/>
        </w:rPr>
      </w:pPr>
      <w:r>
        <w:rPr>
          <w:noProof/>
          <w:lang w:eastAsia="es-MX"/>
        </w:rPr>
        <w:drawing>
          <wp:inline distT="0" distB="0" distL="0" distR="0" wp14:anchorId="710791FC" wp14:editId="4A786210">
            <wp:extent cx="3829050" cy="1585227"/>
            <wp:effectExtent l="0" t="0" r="0" b="0"/>
            <wp:docPr id="11" name="Imagen 1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5916" cy="1588069"/>
                    </a:xfrm>
                    <a:prstGeom prst="rect">
                      <a:avLst/>
                    </a:prstGeom>
                    <a:noFill/>
                    <a:ln>
                      <a:noFill/>
                    </a:ln>
                  </pic:spPr>
                </pic:pic>
              </a:graphicData>
            </a:graphic>
          </wp:inline>
        </w:drawing>
      </w:r>
    </w:p>
    <w:p w14:paraId="298B29A3" w14:textId="77777777" w:rsidR="000B7810" w:rsidRPr="00657009" w:rsidRDefault="000B7810" w:rsidP="00657009">
      <w:pPr>
        <w:spacing w:after="0" w:line="240" w:lineRule="auto"/>
        <w:jc w:val="center"/>
        <w:rPr>
          <w:rFonts w:ascii="Times New Roman" w:hAnsi="Times New Roman"/>
          <w:sz w:val="24"/>
          <w:szCs w:val="24"/>
        </w:rPr>
      </w:pPr>
    </w:p>
    <w:p w14:paraId="5AC91D85" w14:textId="77777777" w:rsidR="008E076C" w:rsidRPr="00657009" w:rsidRDefault="008E076C" w:rsidP="00657009">
      <w:pPr>
        <w:spacing w:after="0" w:line="240" w:lineRule="auto"/>
        <w:jc w:val="center"/>
        <w:rPr>
          <w:rFonts w:ascii="Times New Roman" w:hAnsi="Times New Roman"/>
          <w:sz w:val="24"/>
          <w:szCs w:val="24"/>
        </w:rPr>
      </w:pPr>
    </w:p>
    <w:p w14:paraId="707E56D9" w14:textId="77777777" w:rsidR="007D1E76" w:rsidRPr="00E74967" w:rsidRDefault="00D8150A" w:rsidP="007D1E76">
      <w:pPr>
        <w:spacing w:after="0" w:line="240" w:lineRule="auto"/>
        <w:jc w:val="center"/>
        <w:rPr>
          <w:rFonts w:cs="Calibri"/>
          <w:b/>
          <w:sz w:val="28"/>
          <w:szCs w:val="28"/>
        </w:rPr>
      </w:pPr>
      <w:hyperlink r:id="rId9" w:history="1">
        <w:r w:rsidR="007D1E76" w:rsidRPr="00E74967">
          <w:rPr>
            <w:rStyle w:val="Hipervnculo"/>
            <w:rFonts w:cs="Calibri"/>
            <w:b/>
            <w:sz w:val="28"/>
            <w:szCs w:val="28"/>
          </w:rPr>
          <w:t>NOTAS DE GESTIÓN ADMINISTRATIVA</w:t>
        </w:r>
      </w:hyperlink>
    </w:p>
    <w:p w14:paraId="39D6B360" w14:textId="77777777" w:rsidR="007D1E76" w:rsidRPr="00E74967" w:rsidRDefault="007D1E76" w:rsidP="007D1E76">
      <w:pPr>
        <w:spacing w:after="0" w:line="240" w:lineRule="auto"/>
        <w:jc w:val="both"/>
        <w:rPr>
          <w:rFonts w:cs="Calibri"/>
        </w:rPr>
      </w:pPr>
    </w:p>
    <w:p w14:paraId="7CAC3D1E" w14:textId="77777777" w:rsidR="007D1E76" w:rsidRPr="00E74967" w:rsidRDefault="007D1E76" w:rsidP="007D1E76">
      <w:pPr>
        <w:spacing w:after="0" w:line="240" w:lineRule="auto"/>
        <w:jc w:val="both"/>
        <w:rPr>
          <w:rFonts w:cs="Calibri"/>
        </w:rPr>
      </w:pPr>
    </w:p>
    <w:p w14:paraId="76B1A088"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17686C55" w14:textId="77777777" w:rsidR="007D1E76" w:rsidRPr="00E74967" w:rsidRDefault="007D1E76" w:rsidP="007D1E76">
      <w:pPr>
        <w:spacing w:after="0" w:line="240" w:lineRule="auto"/>
        <w:jc w:val="both"/>
        <w:rPr>
          <w:rFonts w:cs="Calibri"/>
        </w:rPr>
      </w:pPr>
    </w:p>
    <w:p w14:paraId="1C10B426"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47DBE348" w14:textId="77777777" w:rsidR="007D1E76" w:rsidRPr="00E74967" w:rsidRDefault="007D1E76" w:rsidP="007D1E76">
      <w:pPr>
        <w:spacing w:after="0" w:line="240" w:lineRule="auto"/>
        <w:jc w:val="both"/>
        <w:rPr>
          <w:rFonts w:cs="Calibri"/>
        </w:rPr>
      </w:pPr>
    </w:p>
    <w:p w14:paraId="59AB13F3"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13294678" w14:textId="77777777" w:rsidR="007D1E76" w:rsidRPr="00E74967" w:rsidRDefault="007D1E76" w:rsidP="007D1E76">
      <w:pPr>
        <w:pStyle w:val="Prrafodelista"/>
        <w:spacing w:after="0" w:line="240" w:lineRule="auto"/>
        <w:jc w:val="both"/>
        <w:rPr>
          <w:rFonts w:cs="Calibri"/>
        </w:rPr>
      </w:pPr>
    </w:p>
    <w:p w14:paraId="3181205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41C38785" w14:textId="77777777" w:rsidR="007D1E76" w:rsidRPr="00E74967" w:rsidRDefault="007D1E76" w:rsidP="007D1E76">
      <w:pPr>
        <w:spacing w:after="0" w:line="240" w:lineRule="auto"/>
        <w:jc w:val="both"/>
        <w:rPr>
          <w:rFonts w:cs="Calibri"/>
        </w:rPr>
      </w:pPr>
    </w:p>
    <w:p w14:paraId="0532DD33" w14:textId="77777777" w:rsidR="007D1E76" w:rsidRPr="00E74967" w:rsidRDefault="007D1E76" w:rsidP="007D1E76">
      <w:pPr>
        <w:spacing w:after="0" w:line="240" w:lineRule="auto"/>
        <w:jc w:val="both"/>
        <w:rPr>
          <w:rFonts w:cs="Calibri"/>
        </w:rPr>
      </w:pPr>
    </w:p>
    <w:p w14:paraId="0B5CA5E1" w14:textId="77777777" w:rsidR="007D1E76" w:rsidRPr="00E74967" w:rsidRDefault="007D1E76" w:rsidP="007D1E76">
      <w:pPr>
        <w:spacing w:after="0" w:line="240" w:lineRule="auto"/>
        <w:jc w:val="both"/>
        <w:rPr>
          <w:rFonts w:cs="Calibri"/>
        </w:rPr>
      </w:pPr>
      <w:r w:rsidRPr="00E74967">
        <w:rPr>
          <w:rFonts w:cs="Calibri"/>
          <w:b/>
        </w:rPr>
        <w:t>1. Introducción:</w:t>
      </w:r>
    </w:p>
    <w:p w14:paraId="7C544CA0"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490C968D" w14:textId="77777777" w:rsidR="007F49F4" w:rsidRPr="00753D74" w:rsidRDefault="007F49F4" w:rsidP="007F49F4">
      <w:pPr>
        <w:spacing w:after="0" w:line="240" w:lineRule="auto"/>
        <w:jc w:val="both"/>
        <w:rPr>
          <w:rFonts w:ascii="Times New Roman" w:hAnsi="Times New Roman"/>
          <w:b/>
          <w:sz w:val="24"/>
          <w:szCs w:val="24"/>
        </w:rPr>
      </w:pPr>
      <w:r w:rsidRPr="00753D74">
        <w:rPr>
          <w:rFonts w:ascii="Times New Roman" w:hAnsi="Times New Roman"/>
          <w:b/>
          <w:sz w:val="24"/>
          <w:szCs w:val="24"/>
        </w:rPr>
        <w:t>El comité municipal de agua potable y alcantarillado es un organismo público descentralizado del gobierno municipal con personalidad jurídica y patrimonio propio dedicado</w:t>
      </w:r>
      <w:r>
        <w:rPr>
          <w:rFonts w:ascii="Times New Roman" w:hAnsi="Times New Roman"/>
          <w:b/>
          <w:sz w:val="24"/>
          <w:szCs w:val="24"/>
        </w:rPr>
        <w:t xml:space="preserve"> a</w:t>
      </w:r>
      <w:r w:rsidRPr="00753D74">
        <w:rPr>
          <w:rFonts w:ascii="Times New Roman" w:hAnsi="Times New Roman"/>
          <w:b/>
          <w:sz w:val="24"/>
          <w:szCs w:val="24"/>
        </w:rPr>
        <w:t xml:space="preserve"> </w:t>
      </w:r>
      <w:r w:rsidRPr="0091778F">
        <w:rPr>
          <w:rFonts w:ascii="Times New Roman" w:hAnsi="Times New Roman"/>
          <w:b/>
          <w:sz w:val="24"/>
          <w:szCs w:val="24"/>
        </w:rPr>
        <w:t>“la detección, extracción, conducción y potabilización del agua; la planeación, construcción y mantenimiento de las redes y equipo necesario para el suministro de este servicio a la población, así como del drenaje y alcantarillado”.</w:t>
      </w:r>
      <w:r>
        <w:rPr>
          <w:rFonts w:ascii="Times New Roman" w:hAnsi="Times New Roman"/>
          <w:b/>
          <w:sz w:val="24"/>
          <w:szCs w:val="24"/>
        </w:rPr>
        <w:t xml:space="preserve"> Su principal objetivo es </w:t>
      </w:r>
      <w:r w:rsidRPr="00753D74">
        <w:rPr>
          <w:rFonts w:ascii="Times New Roman" w:hAnsi="Times New Roman"/>
          <w:b/>
          <w:sz w:val="24"/>
          <w:szCs w:val="24"/>
        </w:rPr>
        <w:t xml:space="preserve">brindar el servicio </w:t>
      </w:r>
      <w:r>
        <w:rPr>
          <w:rFonts w:ascii="Times New Roman" w:hAnsi="Times New Roman"/>
          <w:b/>
          <w:sz w:val="24"/>
          <w:szCs w:val="24"/>
        </w:rPr>
        <w:t xml:space="preserve">en </w:t>
      </w:r>
      <w:r w:rsidRPr="00753D74">
        <w:rPr>
          <w:rFonts w:ascii="Times New Roman" w:hAnsi="Times New Roman"/>
          <w:b/>
          <w:sz w:val="24"/>
          <w:szCs w:val="24"/>
        </w:rPr>
        <w:t xml:space="preserve"> la ciudad de Juventino Rosas.</w:t>
      </w:r>
    </w:p>
    <w:p w14:paraId="02F885F4" w14:textId="77777777" w:rsidR="007D1E76" w:rsidRPr="00E74967" w:rsidRDefault="007D1E76" w:rsidP="007D1E76">
      <w:pPr>
        <w:spacing w:after="0" w:line="240" w:lineRule="auto"/>
        <w:jc w:val="both"/>
        <w:rPr>
          <w:rFonts w:cs="Calibri"/>
        </w:rPr>
      </w:pPr>
    </w:p>
    <w:p w14:paraId="1337963E" w14:textId="77777777" w:rsidR="007D1E76" w:rsidRPr="00E74967" w:rsidRDefault="007D1E76" w:rsidP="007D1E76">
      <w:pPr>
        <w:spacing w:after="0" w:line="240" w:lineRule="auto"/>
        <w:jc w:val="both"/>
        <w:rPr>
          <w:rFonts w:cs="Calibri"/>
        </w:rPr>
      </w:pPr>
    </w:p>
    <w:p w14:paraId="568B8FA2"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431212CB" w14:textId="77777777" w:rsidR="007D1E76" w:rsidRPr="00E74967" w:rsidRDefault="007D1E76" w:rsidP="007D1E76">
      <w:pPr>
        <w:spacing w:after="0" w:line="240" w:lineRule="auto"/>
        <w:jc w:val="both"/>
        <w:rPr>
          <w:rFonts w:cs="Calibri"/>
        </w:rPr>
      </w:pPr>
    </w:p>
    <w:p w14:paraId="2767C087" w14:textId="236A6036"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251B928" w14:textId="281468ED" w:rsidR="007F49F4" w:rsidRPr="00753D74" w:rsidRDefault="007F49F4" w:rsidP="007F49F4">
      <w:pPr>
        <w:spacing w:after="0" w:line="240" w:lineRule="auto"/>
        <w:jc w:val="both"/>
        <w:rPr>
          <w:rFonts w:ascii="Times New Roman" w:hAnsi="Times New Roman"/>
          <w:b/>
          <w:sz w:val="24"/>
          <w:szCs w:val="24"/>
        </w:rPr>
      </w:pPr>
      <w:r w:rsidRPr="00753D74">
        <w:rPr>
          <w:rFonts w:ascii="Times New Roman" w:hAnsi="Times New Roman"/>
          <w:b/>
          <w:sz w:val="24"/>
          <w:szCs w:val="24"/>
        </w:rPr>
        <w:t>Actualmente el organismo público realizo modificación en sus tarifas</w:t>
      </w:r>
      <w:r w:rsidR="006437F1">
        <w:rPr>
          <w:rFonts w:ascii="Times New Roman" w:hAnsi="Times New Roman"/>
          <w:b/>
          <w:sz w:val="24"/>
          <w:szCs w:val="24"/>
        </w:rPr>
        <w:t xml:space="preserve"> de cobro para el ejercicio 20</w:t>
      </w:r>
      <w:r w:rsidR="00DA7417">
        <w:rPr>
          <w:rFonts w:ascii="Times New Roman" w:hAnsi="Times New Roman"/>
          <w:b/>
          <w:sz w:val="24"/>
          <w:szCs w:val="24"/>
        </w:rPr>
        <w:t>2</w:t>
      </w:r>
      <w:r w:rsidR="00E52B34">
        <w:rPr>
          <w:rFonts w:ascii="Times New Roman" w:hAnsi="Times New Roman"/>
          <w:b/>
          <w:sz w:val="24"/>
          <w:szCs w:val="24"/>
        </w:rPr>
        <w:t>3</w:t>
      </w:r>
      <w:r w:rsidRPr="00753D74">
        <w:rPr>
          <w:rFonts w:ascii="Times New Roman" w:hAnsi="Times New Roman"/>
          <w:b/>
          <w:sz w:val="24"/>
          <w:szCs w:val="24"/>
        </w:rPr>
        <w:t xml:space="preserve"> debido a que los recursos recaudados en ejercicios anteriores no eran suficientes para cubrir los gastos fijos como son: energía eléctrica, nominas, seguridad social, materiales, impuestos, derechos de extracción etc.</w:t>
      </w:r>
    </w:p>
    <w:p w14:paraId="243923A0" w14:textId="77777777" w:rsidR="007D1E76" w:rsidRPr="00E74967" w:rsidRDefault="007D1E76" w:rsidP="007D1E76">
      <w:pPr>
        <w:spacing w:after="0" w:line="240" w:lineRule="auto"/>
        <w:jc w:val="both"/>
        <w:rPr>
          <w:rFonts w:cs="Calibri"/>
        </w:rPr>
      </w:pPr>
    </w:p>
    <w:p w14:paraId="3F1880C6" w14:textId="77777777" w:rsidR="007D1E76" w:rsidRPr="00E74967" w:rsidRDefault="007D1E76" w:rsidP="007D1E76">
      <w:pPr>
        <w:spacing w:after="0" w:line="240" w:lineRule="auto"/>
        <w:jc w:val="both"/>
        <w:rPr>
          <w:rFonts w:cs="Calibri"/>
        </w:rPr>
      </w:pPr>
    </w:p>
    <w:p w14:paraId="2A1108FE"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6A92C2AD" w14:textId="77777777" w:rsidR="007D1E76" w:rsidRPr="00E74967" w:rsidRDefault="007D1E76" w:rsidP="007D1E76">
      <w:pPr>
        <w:spacing w:after="0" w:line="240" w:lineRule="auto"/>
        <w:jc w:val="both"/>
        <w:rPr>
          <w:rFonts w:cs="Calibri"/>
        </w:rPr>
      </w:pPr>
    </w:p>
    <w:p w14:paraId="1B434EDA" w14:textId="77777777" w:rsidR="007D1E76" w:rsidRPr="00E74967" w:rsidRDefault="007D1E76" w:rsidP="007D1E76">
      <w:pPr>
        <w:spacing w:after="0" w:line="240" w:lineRule="auto"/>
        <w:jc w:val="both"/>
        <w:rPr>
          <w:rFonts w:cs="Calibri"/>
        </w:rPr>
      </w:pPr>
      <w:r w:rsidRPr="00E74967">
        <w:rPr>
          <w:rFonts w:cs="Calibri"/>
        </w:rPr>
        <w:t>Se informará sobre:</w:t>
      </w:r>
    </w:p>
    <w:p w14:paraId="0034B92C" w14:textId="77777777" w:rsidR="007D1E76" w:rsidRPr="00E74967" w:rsidRDefault="007D1E76" w:rsidP="007D1E76">
      <w:pPr>
        <w:spacing w:after="0" w:line="240" w:lineRule="auto"/>
        <w:jc w:val="both"/>
        <w:rPr>
          <w:rFonts w:cs="Calibri"/>
        </w:rPr>
      </w:pPr>
    </w:p>
    <w:p w14:paraId="01B0746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696E355C" w14:textId="77777777" w:rsidR="007F49F4" w:rsidRPr="003E6436" w:rsidRDefault="007F49F4" w:rsidP="007F49F4">
      <w:pPr>
        <w:spacing w:after="0" w:line="240" w:lineRule="auto"/>
        <w:jc w:val="both"/>
        <w:rPr>
          <w:rFonts w:ascii="Times New Roman" w:hAnsi="Times New Roman"/>
          <w:b/>
          <w:sz w:val="24"/>
          <w:szCs w:val="24"/>
        </w:rPr>
      </w:pPr>
      <w:r w:rsidRPr="003E6436">
        <w:rPr>
          <w:rFonts w:ascii="Times New Roman" w:hAnsi="Times New Roman"/>
          <w:b/>
          <w:sz w:val="24"/>
          <w:szCs w:val="24"/>
        </w:rPr>
        <w:t>La fecha de creación del ente se toma del registro en la Secretaría de Hacienda y Crédito Público y es 01 de marzo de 1992</w:t>
      </w:r>
    </w:p>
    <w:p w14:paraId="4401FD80" w14:textId="77777777" w:rsidR="007D1E76" w:rsidRPr="00E74967" w:rsidRDefault="007D1E76" w:rsidP="007D1E76">
      <w:pPr>
        <w:spacing w:after="0" w:line="240" w:lineRule="auto"/>
        <w:jc w:val="both"/>
        <w:rPr>
          <w:rFonts w:cs="Calibri"/>
        </w:rPr>
      </w:pPr>
    </w:p>
    <w:p w14:paraId="1B66F16B"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7484826" w14:textId="77777777" w:rsidR="00BC261B" w:rsidRPr="00753D74" w:rsidRDefault="00BC261B" w:rsidP="00BC261B">
      <w:pPr>
        <w:spacing w:after="0" w:line="240" w:lineRule="auto"/>
        <w:jc w:val="both"/>
        <w:rPr>
          <w:rFonts w:ascii="Times New Roman" w:hAnsi="Times New Roman"/>
          <w:b/>
          <w:sz w:val="24"/>
          <w:szCs w:val="24"/>
        </w:rPr>
      </w:pPr>
      <w:r w:rsidRPr="00753D74">
        <w:rPr>
          <w:rFonts w:ascii="Times New Roman" w:hAnsi="Times New Roman"/>
          <w:b/>
          <w:sz w:val="24"/>
          <w:szCs w:val="24"/>
        </w:rPr>
        <w:t>En un principio de su creación el organismo estaba conformado por un comité el cual lo integraban las tres principales fuerzas de los partidos políticos el presidente era un representante del partido político que había resultado ganador, el secretario era un representante del partido político que quedara en segundo lugar y el tesorero por el partido que ocupara el tercer lugar de esta manera estaba conformada la directiva del ente, a partir del año 2004 se realiza una modificación y ahora el organismo está representado por un consejo directivo el cual</w:t>
      </w:r>
      <w:r>
        <w:rPr>
          <w:rFonts w:ascii="Times New Roman" w:hAnsi="Times New Roman"/>
          <w:b/>
          <w:sz w:val="24"/>
          <w:szCs w:val="24"/>
        </w:rPr>
        <w:t xml:space="preserve"> podrá efectuar las modificaciones correspondientes a los lineamientos cuando considere necesario realizarlas y las dará a conocer por los medios correspondientes para su debida aplicación y </w:t>
      </w:r>
      <w:r w:rsidRPr="00753D74">
        <w:rPr>
          <w:rFonts w:ascii="Times New Roman" w:hAnsi="Times New Roman"/>
          <w:b/>
          <w:sz w:val="24"/>
          <w:szCs w:val="24"/>
        </w:rPr>
        <w:t>control de las funciones y servicios que se realizan.</w:t>
      </w:r>
    </w:p>
    <w:p w14:paraId="0B04AF14" w14:textId="77777777" w:rsidR="007D1E76" w:rsidRPr="00E74967" w:rsidRDefault="007D1E76" w:rsidP="007D1E76">
      <w:pPr>
        <w:spacing w:after="0" w:line="240" w:lineRule="auto"/>
        <w:jc w:val="both"/>
        <w:rPr>
          <w:rFonts w:cs="Calibri"/>
        </w:rPr>
      </w:pPr>
    </w:p>
    <w:p w14:paraId="4DBD3A80"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F7A2F17" w14:textId="77777777" w:rsidR="007D1E76" w:rsidRPr="00E74967" w:rsidRDefault="007D1E76" w:rsidP="007D1E76">
      <w:pPr>
        <w:spacing w:after="0" w:line="240" w:lineRule="auto"/>
        <w:jc w:val="both"/>
        <w:rPr>
          <w:rFonts w:cs="Calibri"/>
        </w:rPr>
      </w:pPr>
    </w:p>
    <w:p w14:paraId="3D6D8974" w14:textId="77777777" w:rsidR="007D1E76" w:rsidRPr="00E74967" w:rsidRDefault="007D1E76" w:rsidP="007D1E76">
      <w:pPr>
        <w:spacing w:after="0" w:line="240" w:lineRule="auto"/>
        <w:jc w:val="both"/>
        <w:rPr>
          <w:rFonts w:cs="Calibri"/>
        </w:rPr>
      </w:pPr>
      <w:r w:rsidRPr="00E74967">
        <w:rPr>
          <w:rFonts w:cs="Calibri"/>
        </w:rPr>
        <w:t>Se informará sobre:</w:t>
      </w:r>
    </w:p>
    <w:p w14:paraId="2E3F09F9" w14:textId="77777777" w:rsidR="007D1E76" w:rsidRPr="00E74967" w:rsidRDefault="007D1E76" w:rsidP="007D1E76">
      <w:pPr>
        <w:spacing w:after="0" w:line="240" w:lineRule="auto"/>
        <w:jc w:val="both"/>
        <w:rPr>
          <w:rFonts w:cs="Calibri"/>
        </w:rPr>
      </w:pPr>
    </w:p>
    <w:p w14:paraId="51A64BE1" w14:textId="77777777" w:rsidR="00931494"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14D2F0D6" w14:textId="687BBA40" w:rsidR="007D1E76" w:rsidRPr="00931494" w:rsidRDefault="00931494" w:rsidP="007D1E76">
      <w:pPr>
        <w:spacing w:after="0" w:line="240" w:lineRule="auto"/>
        <w:jc w:val="both"/>
        <w:rPr>
          <w:b/>
        </w:rPr>
      </w:pPr>
      <w:r w:rsidRPr="00931494">
        <w:rPr>
          <w:b/>
        </w:rPr>
        <w:t>Construir, rehabilitar, ampliar, operar, administrar, conservar y mejorar los sistemas de agua potable, drenaje y alcantarillado y tratamiento de las aguas residuales</w:t>
      </w:r>
    </w:p>
    <w:p w14:paraId="6DA51645" w14:textId="77777777" w:rsidR="00931494" w:rsidRPr="00E74967" w:rsidRDefault="00931494" w:rsidP="007D1E76">
      <w:pPr>
        <w:spacing w:after="0" w:line="240" w:lineRule="auto"/>
        <w:jc w:val="both"/>
        <w:rPr>
          <w:rFonts w:cs="Calibri"/>
        </w:rPr>
      </w:pPr>
    </w:p>
    <w:p w14:paraId="7B6E0CE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47F18E26" w14:textId="77777777" w:rsidR="00BC261B" w:rsidRDefault="00BC261B" w:rsidP="007D1E76">
      <w:pPr>
        <w:spacing w:after="0" w:line="240" w:lineRule="auto"/>
        <w:jc w:val="both"/>
        <w:rPr>
          <w:rFonts w:ascii="Times New Roman" w:hAnsi="Times New Roman"/>
          <w:b/>
          <w:sz w:val="24"/>
          <w:szCs w:val="24"/>
        </w:rPr>
      </w:pPr>
      <w:r w:rsidRPr="003E6436">
        <w:rPr>
          <w:rFonts w:ascii="Times New Roman" w:hAnsi="Times New Roman"/>
          <w:b/>
          <w:sz w:val="24"/>
          <w:szCs w:val="24"/>
        </w:rPr>
        <w:t>La principal actividad del Comité Municipal de Agua Pota</w:t>
      </w:r>
      <w:r>
        <w:rPr>
          <w:rFonts w:ascii="Times New Roman" w:hAnsi="Times New Roman"/>
          <w:b/>
          <w:sz w:val="24"/>
          <w:szCs w:val="24"/>
        </w:rPr>
        <w:t>ble y Alcantarillado es el sumi</w:t>
      </w:r>
      <w:r w:rsidRPr="003E6436">
        <w:rPr>
          <w:rFonts w:ascii="Times New Roman" w:hAnsi="Times New Roman"/>
          <w:b/>
          <w:sz w:val="24"/>
          <w:szCs w:val="24"/>
        </w:rPr>
        <w:t xml:space="preserve">nistro de agua potable y el servicio </w:t>
      </w:r>
      <w:r>
        <w:rPr>
          <w:rFonts w:ascii="Times New Roman" w:hAnsi="Times New Roman"/>
          <w:b/>
          <w:sz w:val="24"/>
          <w:szCs w:val="24"/>
        </w:rPr>
        <w:t>de alcantarillado y saneamiento del agua en la ciudad de Juventino Rosas.</w:t>
      </w:r>
      <w:r w:rsidRPr="0097674E">
        <w:rPr>
          <w:rFonts w:ascii="Times New Roman" w:hAnsi="Times New Roman"/>
          <w:b/>
          <w:sz w:val="24"/>
          <w:szCs w:val="24"/>
        </w:rPr>
        <w:t xml:space="preserve"> </w:t>
      </w:r>
      <w:r w:rsidRPr="00E95BFA">
        <w:rPr>
          <w:rFonts w:ascii="Times New Roman" w:hAnsi="Times New Roman"/>
          <w:b/>
          <w:sz w:val="24"/>
          <w:szCs w:val="24"/>
        </w:rPr>
        <w:t>La planeación y ejecución de las obras d</w:t>
      </w:r>
      <w:r>
        <w:rPr>
          <w:rFonts w:ascii="Times New Roman" w:hAnsi="Times New Roman"/>
          <w:b/>
          <w:sz w:val="24"/>
          <w:szCs w:val="24"/>
        </w:rPr>
        <w:t xml:space="preserve">e abastecimiento de agua </w:t>
      </w:r>
      <w:r w:rsidRPr="00E95BFA">
        <w:rPr>
          <w:rFonts w:ascii="Times New Roman" w:hAnsi="Times New Roman"/>
          <w:b/>
          <w:sz w:val="24"/>
          <w:szCs w:val="24"/>
        </w:rPr>
        <w:t xml:space="preserve"> y las relativas al alcantarillado</w:t>
      </w:r>
      <w:r>
        <w:rPr>
          <w:rFonts w:ascii="Times New Roman" w:hAnsi="Times New Roman"/>
          <w:b/>
          <w:sz w:val="24"/>
          <w:szCs w:val="24"/>
        </w:rPr>
        <w:t>.</w:t>
      </w:r>
    </w:p>
    <w:p w14:paraId="18E72372" w14:textId="77777777" w:rsidR="00BC261B" w:rsidRDefault="00BC261B" w:rsidP="007D1E76">
      <w:pPr>
        <w:spacing w:after="0" w:line="240" w:lineRule="auto"/>
        <w:jc w:val="both"/>
        <w:rPr>
          <w:rFonts w:cs="Calibri"/>
          <w:b/>
        </w:rPr>
      </w:pPr>
    </w:p>
    <w:p w14:paraId="76478582"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437F1">
        <w:rPr>
          <w:rFonts w:cs="Calibri"/>
        </w:rPr>
        <w:t>6</w:t>
      </w:r>
      <w:r w:rsidRPr="00E74967">
        <w:rPr>
          <w:rFonts w:cs="Calibri"/>
        </w:rPr>
        <w:t>).</w:t>
      </w:r>
    </w:p>
    <w:p w14:paraId="30D9B5CD" w14:textId="205706A6" w:rsidR="007D1E76" w:rsidRPr="00BC3B57" w:rsidRDefault="007D1E76" w:rsidP="007D1E76">
      <w:pPr>
        <w:spacing w:after="0" w:line="240" w:lineRule="auto"/>
        <w:jc w:val="both"/>
        <w:rPr>
          <w:rFonts w:cs="Calibri"/>
          <w:u w:val="single"/>
        </w:rPr>
      </w:pPr>
      <w:r w:rsidRPr="00BC3B57">
        <w:rPr>
          <w:rFonts w:cs="Calibri"/>
          <w:u w:val="single"/>
        </w:rPr>
        <w:t>____________</w:t>
      </w:r>
      <w:r w:rsidR="004F69F6">
        <w:rPr>
          <w:rFonts w:cs="Calibri"/>
          <w:u w:val="single"/>
        </w:rPr>
        <w:t xml:space="preserve">ABRIL A </w:t>
      </w:r>
      <w:r w:rsidR="006758D1">
        <w:rPr>
          <w:rFonts w:cs="Calibri"/>
          <w:u w:val="single"/>
        </w:rPr>
        <w:t>SEPTIEMBRE</w:t>
      </w:r>
      <w:r w:rsidR="00364AF2">
        <w:rPr>
          <w:rFonts w:cs="Calibri"/>
          <w:u w:val="single"/>
        </w:rPr>
        <w:t xml:space="preserve"> DE 2023</w:t>
      </w:r>
      <w:r w:rsidRPr="00BC3B57">
        <w:rPr>
          <w:rFonts w:cs="Calibri"/>
          <w:u w:val="single"/>
        </w:rPr>
        <w:t>__________________</w:t>
      </w:r>
      <w:r w:rsidR="00657009" w:rsidRPr="00BC3B57">
        <w:rPr>
          <w:rFonts w:cs="Calibri"/>
          <w:u w:val="single"/>
        </w:rPr>
        <w:t>____</w:t>
      </w:r>
      <w:r w:rsidRPr="00BC3B57">
        <w:rPr>
          <w:rFonts w:cs="Calibri"/>
          <w:u w:val="single"/>
        </w:rPr>
        <w:t>__________________________</w:t>
      </w:r>
    </w:p>
    <w:p w14:paraId="2B2050C4" w14:textId="77777777" w:rsidR="007D1E76" w:rsidRPr="00BC3B57" w:rsidRDefault="007D1E76" w:rsidP="007D1E76">
      <w:pPr>
        <w:spacing w:after="0" w:line="240" w:lineRule="auto"/>
        <w:jc w:val="both"/>
        <w:rPr>
          <w:rFonts w:cs="Calibri"/>
          <w:u w:val="single"/>
        </w:rPr>
      </w:pPr>
    </w:p>
    <w:p w14:paraId="11C73A2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30DF668" w14:textId="77777777" w:rsidR="007D1E76" w:rsidRDefault="00BC261B" w:rsidP="007D1E76">
      <w:pPr>
        <w:spacing w:after="0" w:line="240" w:lineRule="auto"/>
        <w:jc w:val="both"/>
        <w:rPr>
          <w:rFonts w:ascii="Times New Roman" w:hAnsi="Times New Roman"/>
          <w:b/>
          <w:sz w:val="24"/>
          <w:szCs w:val="24"/>
        </w:rPr>
      </w:pPr>
      <w:r w:rsidRPr="00753D74">
        <w:rPr>
          <w:rFonts w:ascii="Times New Roman" w:hAnsi="Times New Roman"/>
          <w:b/>
          <w:sz w:val="24"/>
          <w:szCs w:val="24"/>
        </w:rPr>
        <w:t>El registro ante la S.H.C.P es como una persona moral con fines no lucrativos</w:t>
      </w:r>
      <w:r>
        <w:rPr>
          <w:rFonts w:ascii="Times New Roman" w:hAnsi="Times New Roman"/>
          <w:b/>
          <w:sz w:val="24"/>
          <w:szCs w:val="24"/>
        </w:rPr>
        <w:t>.</w:t>
      </w:r>
    </w:p>
    <w:p w14:paraId="69B2B544" w14:textId="77777777" w:rsidR="00BC261B" w:rsidRPr="00E74967" w:rsidRDefault="00BC261B" w:rsidP="007D1E76">
      <w:pPr>
        <w:spacing w:after="0" w:line="240" w:lineRule="auto"/>
        <w:jc w:val="both"/>
        <w:rPr>
          <w:rFonts w:cs="Calibri"/>
        </w:rPr>
      </w:pPr>
    </w:p>
    <w:p w14:paraId="07E0E878"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42F33F" w14:textId="637EB144" w:rsidR="00BC261B" w:rsidRDefault="00BC261B" w:rsidP="00BC261B">
      <w:pPr>
        <w:spacing w:after="0" w:line="240" w:lineRule="auto"/>
        <w:jc w:val="both"/>
        <w:rPr>
          <w:rFonts w:ascii="Times New Roman" w:hAnsi="Times New Roman"/>
          <w:b/>
          <w:sz w:val="24"/>
          <w:szCs w:val="24"/>
        </w:rPr>
      </w:pPr>
      <w:r w:rsidRPr="00F7177C">
        <w:rPr>
          <w:rFonts w:ascii="Times New Roman" w:hAnsi="Times New Roman"/>
          <w:b/>
          <w:sz w:val="24"/>
          <w:szCs w:val="24"/>
        </w:rPr>
        <w:t>Las obligaciones fiscales del ente son retener ISR a sus trabajadores y enterarlo al SAT, retener ISR en caso de contratar servicios por honorarios</w:t>
      </w:r>
      <w:r w:rsidR="00E52B34">
        <w:rPr>
          <w:rFonts w:ascii="Times New Roman" w:hAnsi="Times New Roman"/>
          <w:b/>
          <w:sz w:val="24"/>
          <w:szCs w:val="24"/>
        </w:rPr>
        <w:t xml:space="preserve"> o a Proveedores de RESICO</w:t>
      </w:r>
      <w:r w:rsidRPr="00F7177C">
        <w:rPr>
          <w:rFonts w:ascii="Times New Roman" w:hAnsi="Times New Roman"/>
          <w:b/>
          <w:sz w:val="24"/>
          <w:szCs w:val="24"/>
        </w:rPr>
        <w:t xml:space="preserve">, es causante de IVA y ante el estado pagar el impuesto sobre </w:t>
      </w:r>
      <w:r w:rsidR="00931494" w:rsidRPr="00F7177C">
        <w:rPr>
          <w:rFonts w:ascii="Times New Roman" w:hAnsi="Times New Roman"/>
          <w:b/>
          <w:sz w:val="24"/>
          <w:szCs w:val="24"/>
        </w:rPr>
        <w:t>nóminas</w:t>
      </w:r>
      <w:r w:rsidR="00931494">
        <w:rPr>
          <w:rFonts w:ascii="Times New Roman" w:hAnsi="Times New Roman"/>
          <w:b/>
          <w:sz w:val="24"/>
          <w:szCs w:val="24"/>
        </w:rPr>
        <w:t>.</w:t>
      </w:r>
    </w:p>
    <w:p w14:paraId="511B36C6" w14:textId="151F35CA" w:rsidR="00931494" w:rsidRPr="00F7177C" w:rsidRDefault="00931494" w:rsidP="00BC261B">
      <w:pPr>
        <w:spacing w:after="0" w:line="240" w:lineRule="auto"/>
        <w:jc w:val="both"/>
        <w:rPr>
          <w:rFonts w:ascii="Times New Roman" w:hAnsi="Times New Roman"/>
          <w:b/>
          <w:sz w:val="24"/>
          <w:szCs w:val="24"/>
        </w:rPr>
      </w:pPr>
      <w:r>
        <w:rPr>
          <w:rFonts w:ascii="Times New Roman" w:hAnsi="Times New Roman"/>
          <w:b/>
          <w:sz w:val="24"/>
          <w:szCs w:val="24"/>
        </w:rPr>
        <w:t xml:space="preserve">Enterar al SAT el cedular </w:t>
      </w:r>
      <w:r w:rsidR="00E52B34">
        <w:rPr>
          <w:rFonts w:ascii="Times New Roman" w:hAnsi="Times New Roman"/>
          <w:b/>
          <w:sz w:val="24"/>
          <w:szCs w:val="24"/>
        </w:rPr>
        <w:t xml:space="preserve">i el IVA </w:t>
      </w:r>
      <w:r>
        <w:rPr>
          <w:rFonts w:ascii="Times New Roman" w:hAnsi="Times New Roman"/>
          <w:b/>
          <w:sz w:val="24"/>
          <w:szCs w:val="24"/>
        </w:rPr>
        <w:t>retenido.</w:t>
      </w:r>
    </w:p>
    <w:p w14:paraId="557AA5CE" w14:textId="77777777" w:rsidR="007D1E76" w:rsidRPr="00E74967" w:rsidRDefault="007D1E76" w:rsidP="007D1E76">
      <w:pPr>
        <w:spacing w:after="0" w:line="240" w:lineRule="auto"/>
        <w:jc w:val="both"/>
        <w:rPr>
          <w:rFonts w:cs="Calibri"/>
        </w:rPr>
      </w:pPr>
    </w:p>
    <w:p w14:paraId="5D37BB95" w14:textId="77777777" w:rsidR="007D1E76" w:rsidRPr="00E74967" w:rsidRDefault="007D1E76" w:rsidP="007D1E76">
      <w:pPr>
        <w:spacing w:after="0" w:line="240" w:lineRule="auto"/>
        <w:jc w:val="both"/>
        <w:rPr>
          <w:rFonts w:cs="Calibri"/>
        </w:rPr>
      </w:pPr>
    </w:p>
    <w:p w14:paraId="3E24249C" w14:textId="77777777" w:rsidR="007D1E76" w:rsidRPr="00E74967" w:rsidRDefault="007D1E76" w:rsidP="007D1E76">
      <w:pPr>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B9D5A94" w14:textId="77777777" w:rsidR="007D1E76" w:rsidRDefault="007D1E76" w:rsidP="007D1E76">
      <w:pPr>
        <w:spacing w:after="0" w:line="240" w:lineRule="auto"/>
        <w:ind w:firstLine="708"/>
        <w:jc w:val="both"/>
        <w:rPr>
          <w:rFonts w:cs="Calibri"/>
        </w:rPr>
      </w:pPr>
      <w:r w:rsidRPr="00E74967">
        <w:rPr>
          <w:rFonts w:cs="Calibri"/>
        </w:rPr>
        <w:t>*Anexar organigrama de la entidad.</w:t>
      </w:r>
    </w:p>
    <w:p w14:paraId="14538121" w14:textId="77777777" w:rsidR="00DA7417" w:rsidRDefault="00DA7417" w:rsidP="007D1E76">
      <w:pPr>
        <w:spacing w:after="0" w:line="240" w:lineRule="auto"/>
        <w:ind w:firstLine="708"/>
        <w:jc w:val="both"/>
        <w:rPr>
          <w:rFonts w:cs="Calibri"/>
        </w:rPr>
      </w:pPr>
    </w:p>
    <w:p w14:paraId="4A70ABA4" w14:textId="7696664C" w:rsidR="00BC261B" w:rsidRPr="00DA7417" w:rsidRDefault="00DB2F9B" w:rsidP="00DA7417">
      <w:pPr>
        <w:spacing w:line="360" w:lineRule="auto"/>
        <w:jc w:val="both"/>
        <w:rPr>
          <w:rFonts w:ascii="Arial" w:hAnsi="Arial" w:cs="Arial"/>
          <w:sz w:val="24"/>
          <w:szCs w:val="24"/>
        </w:rPr>
      </w:pPr>
      <w:r>
        <w:rPr>
          <w:noProof/>
          <w:lang w:eastAsia="es-MX"/>
        </w:rPr>
        <w:drawing>
          <wp:inline distT="0" distB="0" distL="0" distR="0" wp14:anchorId="02DF68F9" wp14:editId="4EEE5A0E">
            <wp:extent cx="6334963" cy="4535424"/>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671" t="11136" r="28576" b="30627"/>
                    <a:stretch/>
                  </pic:blipFill>
                  <pic:spPr bwMode="auto">
                    <a:xfrm>
                      <a:off x="0" y="0"/>
                      <a:ext cx="6342468" cy="4540797"/>
                    </a:xfrm>
                    <a:prstGeom prst="rect">
                      <a:avLst/>
                    </a:prstGeom>
                    <a:ln>
                      <a:noFill/>
                    </a:ln>
                    <a:extLst>
                      <a:ext uri="{53640926-AAD7-44D8-BBD7-CCE9431645EC}">
                        <a14:shadowObscured xmlns:a14="http://schemas.microsoft.com/office/drawing/2010/main"/>
                      </a:ext>
                    </a:extLst>
                  </pic:spPr>
                </pic:pic>
              </a:graphicData>
            </a:graphic>
          </wp:inline>
        </w:drawing>
      </w:r>
      <w:r w:rsidR="00DA7417" w:rsidRPr="00584D67">
        <w:rPr>
          <w:rFonts w:ascii="Arial" w:hAnsi="Arial" w:cs="Arial"/>
          <w:noProof/>
          <w:sz w:val="24"/>
          <w:szCs w:val="24"/>
          <w:lang w:eastAsia="es-MX"/>
        </w:rPr>
        <mc:AlternateContent>
          <mc:Choice Requires="wps">
            <w:drawing>
              <wp:anchor distT="0" distB="0" distL="114300" distR="114300" simplePos="0" relativeHeight="251671552" behindDoc="0" locked="0" layoutInCell="1" allowOverlap="1" wp14:anchorId="0290207A" wp14:editId="1456D32B">
                <wp:simplePos x="0" y="0"/>
                <wp:positionH relativeFrom="column">
                  <wp:posOffset>-5563235</wp:posOffset>
                </wp:positionH>
                <wp:positionV relativeFrom="paragraph">
                  <wp:posOffset>2801580</wp:posOffset>
                </wp:positionV>
                <wp:extent cx="466874" cy="176792"/>
                <wp:effectExtent l="0" t="0" r="0" b="0"/>
                <wp:wrapNone/>
                <wp:docPr id="3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6874" cy="176792"/>
                        </a:xfrm>
                        <a:prstGeom prst="rect">
                          <a:avLst/>
                        </a:prstGeom>
                        <a:noFill/>
                        <a:ln w="9525">
                          <a:noFill/>
                          <a:miter lim="800000"/>
                          <a:headEnd/>
                          <a:tailEnd/>
                        </a:ln>
                      </wps:spPr>
                      <wps:txbx>
                        <w:txbxContent>
                          <w:p w14:paraId="19C6A54D" w14:textId="77777777" w:rsidR="00DA7417" w:rsidRPr="00584D67" w:rsidRDefault="00DA7417" w:rsidP="00DA7417">
                            <w:pPr>
                              <w:rPr>
                                <w:rFonts w:ascii="Arial" w:hAnsi="Arial" w:cs="Arial"/>
                                <w:sz w:val="16"/>
                                <w:szCs w:val="16"/>
                              </w:rPr>
                            </w:pPr>
                            <w:r w:rsidRPr="002C489C">
                              <w:rPr>
                                <w:rFonts w:ascii="Arial" w:hAnsi="Arial" w:cs="Arial"/>
                                <w:sz w:val="6"/>
                                <w:szCs w:val="6"/>
                              </w:rPr>
                              <w:t>INTENDENTE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8.05pt;margin-top:220.6pt;width:36.75pt;height:13.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" filled="f" stroked="f">
                <v:textbox>
                  <w:txbxContent>
                    <w:p w14:paraId="19C6A54D" w14:textId="77777777" w:rsidR="00DA7417" w:rsidRPr="00584D67" w:rsidRDefault="00DA7417" w:rsidP="00DA7417">
                      <w:pPr>
                        <w:rPr>
                          <w:rFonts w:ascii="Arial" w:hAnsi="Arial" w:cs="Arial"/>
                          <w:sz w:val="16"/>
                          <w:szCs w:val="16"/>
                        </w:rPr>
                      </w:pPr>
                      <w:r w:rsidRPr="002C489C">
                        <w:rPr>
                          <w:rFonts w:ascii="Arial" w:hAnsi="Arial" w:cs="Arial"/>
                          <w:sz w:val="6"/>
                          <w:szCs w:val="6"/>
                        </w:rPr>
                        <w:t>INTENDENTE</w:t>
                      </w:r>
                    </w:p>
                  </w:txbxContent>
                </v:textbox>
              </v:shape>
            </w:pict>
          </mc:Fallback>
        </mc:AlternateContent>
      </w:r>
      <w:r w:rsidR="00DA7417">
        <w:rPr>
          <w:noProof/>
          <w:lang w:eastAsia="es-MX"/>
        </w:rPr>
        <mc:AlternateContent>
          <mc:Choice Requires="wps">
            <w:drawing>
              <wp:anchor distT="0" distB="0" distL="114300" distR="114300" simplePos="0" relativeHeight="251668480" behindDoc="0" locked="0" layoutInCell="1" allowOverlap="1" wp14:anchorId="5B661C8A" wp14:editId="7761B851">
                <wp:simplePos x="0" y="0"/>
                <wp:positionH relativeFrom="column">
                  <wp:posOffset>2493645</wp:posOffset>
                </wp:positionH>
                <wp:positionV relativeFrom="paragraph">
                  <wp:posOffset>-6421120</wp:posOffset>
                </wp:positionV>
                <wp:extent cx="3462655" cy="301625"/>
                <wp:effectExtent l="0" t="0" r="4445" b="3175"/>
                <wp:wrapNone/>
                <wp:docPr id="14" name="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2655" cy="30162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E9A02BC" w14:textId="77777777" w:rsidR="00DA7417" w:rsidRPr="00C573C9" w:rsidRDefault="00DA7417" w:rsidP="00DA7417">
                            <w:pPr>
                              <w:jc w:val="center"/>
                              <w:rPr>
                                <w:b/>
                              </w:rPr>
                            </w:pPr>
                            <w:r w:rsidRPr="00C573C9">
                              <w:rPr>
                                <w:b/>
                              </w:rPr>
                              <w:t>ORGANIGRAMA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8 Cuadro de texto" o:spid="_x0000_s1027" type="#_x0000_t202" style="position:absolute;left:0;text-align:left;margin-left:196.35pt;margin-top:-505.6pt;width:272.6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" fillcolor="white [3201]" strokecolor="#70ad47 [3209]" strokeweight="1pt">
                <v:path arrowok="t"/>
                <v:textbox>
                  <w:txbxContent>
                    <w:p w14:paraId="0E9A02BC" w14:textId="77777777" w:rsidR="00DA7417" w:rsidRPr="00C573C9" w:rsidRDefault="00DA7417" w:rsidP="00DA7417">
                      <w:pPr>
                        <w:jc w:val="center"/>
                        <w:rPr>
                          <w:b/>
                        </w:rPr>
                      </w:pPr>
                      <w:r w:rsidRPr="00C573C9">
                        <w:rPr>
                          <w:b/>
                        </w:rPr>
                        <w:t>ORGANIGRAMA</w:t>
                      </w:r>
                    </w:p>
                  </w:txbxContent>
                </v:textbox>
              </v:shape>
            </w:pict>
          </mc:Fallback>
        </mc:AlternateContent>
      </w:r>
      <w:r w:rsidR="00DA7417">
        <w:rPr>
          <w:noProof/>
          <w:lang w:eastAsia="es-MX"/>
        </w:rPr>
        <mc:AlternateContent>
          <mc:Choice Requires="wps">
            <w:drawing>
              <wp:anchor distT="0" distB="0" distL="114300" distR="114300" simplePos="0" relativeHeight="251669504" behindDoc="0" locked="0" layoutInCell="1" allowOverlap="1" wp14:anchorId="7AE8E1A0" wp14:editId="5324AE09">
                <wp:simplePos x="0" y="0"/>
                <wp:positionH relativeFrom="column">
                  <wp:posOffset>2639695</wp:posOffset>
                </wp:positionH>
                <wp:positionV relativeFrom="paragraph">
                  <wp:posOffset>-4950460</wp:posOffset>
                </wp:positionV>
                <wp:extent cx="1228725" cy="476250"/>
                <wp:effectExtent l="0" t="0" r="9525" b="0"/>
                <wp:wrapNone/>
                <wp:docPr id="42" name="4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4762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16F1F05" w14:textId="77777777" w:rsidR="00DA7417" w:rsidRPr="00FC5615" w:rsidRDefault="00DA7417" w:rsidP="00DA7417">
                            <w:pPr>
                              <w:jc w:val="center"/>
                              <w:rPr>
                                <w:rFonts w:ascii="Arial" w:hAnsi="Arial" w:cs="Arial"/>
                                <w:sz w:val="16"/>
                                <w:szCs w:val="16"/>
                                <w:lang w:eastAsia="es-MX"/>
                              </w:rPr>
                            </w:pPr>
                            <w:r w:rsidRPr="00FC5615">
                              <w:rPr>
                                <w:rFonts w:ascii="Arial" w:hAnsi="Arial" w:cs="Arial"/>
                                <w:sz w:val="16"/>
                                <w:szCs w:val="16"/>
                                <w:lang w:eastAsia="es-MX"/>
                              </w:rPr>
                              <w:t xml:space="preserve">Nancy Johana Sandiego Reséndiz. </w:t>
                            </w:r>
                            <w:r w:rsidRPr="00FC5615">
                              <w:rPr>
                                <w:rFonts w:ascii="Arial" w:hAnsi="Arial" w:cs="Arial"/>
                                <w:b/>
                                <w:sz w:val="16"/>
                                <w:szCs w:val="16"/>
                                <w:lang w:eastAsia="es-MX"/>
                              </w:rPr>
                              <w:t>COMITES RURALES</w:t>
                            </w:r>
                          </w:p>
                          <w:p w14:paraId="0F05C1D6" w14:textId="77777777" w:rsidR="00DA7417" w:rsidRDefault="00DA7417" w:rsidP="00DA74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2 Cuadro de texto" o:spid="_x0000_s1028" type="#_x0000_t202" style="position:absolute;left:0;text-align:left;margin-left:207.85pt;margin-top:-389.8pt;width:96.7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" fillcolor="white [3201]" strokecolor="#70ad47 [3209]" strokeweight="1pt">
                <v:path arrowok="t"/>
                <v:textbox>
                  <w:txbxContent>
                    <w:p w14:paraId="316F1F05" w14:textId="77777777" w:rsidR="00DA7417" w:rsidRPr="00FC5615" w:rsidRDefault="00DA7417" w:rsidP="00DA7417">
                      <w:pPr>
                        <w:jc w:val="center"/>
                        <w:rPr>
                          <w:rFonts w:ascii="Arial" w:hAnsi="Arial" w:cs="Arial"/>
                          <w:sz w:val="16"/>
                          <w:szCs w:val="16"/>
                          <w:lang w:eastAsia="es-MX"/>
                        </w:rPr>
                      </w:pPr>
                      <w:r w:rsidRPr="00FC5615">
                        <w:rPr>
                          <w:rFonts w:ascii="Arial" w:hAnsi="Arial" w:cs="Arial"/>
                          <w:sz w:val="16"/>
                          <w:szCs w:val="16"/>
                          <w:lang w:eastAsia="es-MX"/>
                        </w:rPr>
                        <w:t xml:space="preserve">Nancy Johana Sandiego Reséndiz. </w:t>
                      </w:r>
                      <w:r w:rsidRPr="00FC5615">
                        <w:rPr>
                          <w:rFonts w:ascii="Arial" w:hAnsi="Arial" w:cs="Arial"/>
                          <w:b/>
                          <w:sz w:val="16"/>
                          <w:szCs w:val="16"/>
                          <w:lang w:eastAsia="es-MX"/>
                        </w:rPr>
                        <w:t>COMITES RURALES</w:t>
                      </w:r>
                    </w:p>
                    <w:p w14:paraId="0F05C1D6" w14:textId="77777777" w:rsidR="00DA7417" w:rsidRDefault="00DA7417" w:rsidP="00DA7417"/>
                  </w:txbxContent>
                </v:textbox>
              </v:shape>
            </w:pict>
          </mc:Fallback>
        </mc:AlternateContent>
      </w:r>
      <w:r w:rsidR="00DA7417">
        <w:rPr>
          <w:noProof/>
          <w:lang w:eastAsia="es-MX"/>
        </w:rPr>
        <mc:AlternateContent>
          <mc:Choice Requires="wps">
            <w:drawing>
              <wp:anchor distT="4294967295" distB="4294967295" distL="114300" distR="114300" simplePos="0" relativeHeight="251670528" behindDoc="0" locked="0" layoutInCell="1" allowOverlap="1" wp14:anchorId="4135734D" wp14:editId="3A951742">
                <wp:simplePos x="0" y="0"/>
                <wp:positionH relativeFrom="column">
                  <wp:posOffset>3866515</wp:posOffset>
                </wp:positionH>
                <wp:positionV relativeFrom="paragraph">
                  <wp:posOffset>-4693921</wp:posOffset>
                </wp:positionV>
                <wp:extent cx="333375" cy="0"/>
                <wp:effectExtent l="57150" t="38100" r="47625" b="76200"/>
                <wp:wrapNone/>
                <wp:docPr id="43" name="4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33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C7D76E5" id="43 Conector recto"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04.45pt,-369.6pt" to="330.7pt,-3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" strokecolor="#70ad47 [3209]" strokeweight="1pt">
                <v:stroke joinstyle="miter"/>
                <o:lock v:ext="edit" shapetype="f"/>
              </v:line>
            </w:pict>
          </mc:Fallback>
        </mc:AlternateContent>
      </w:r>
      <w:r w:rsidR="00DA7417">
        <w:rPr>
          <w:noProof/>
          <w:lang w:eastAsia="es-MX"/>
        </w:rPr>
        <w:drawing>
          <wp:anchor distT="0" distB="0" distL="114300" distR="114300" simplePos="0" relativeHeight="251667456" behindDoc="0" locked="0" layoutInCell="1" allowOverlap="1" wp14:anchorId="04AA00FE" wp14:editId="08F4C4BA">
            <wp:simplePos x="0" y="0"/>
            <wp:positionH relativeFrom="column">
              <wp:posOffset>-757307</wp:posOffset>
            </wp:positionH>
            <wp:positionV relativeFrom="paragraph">
              <wp:posOffset>-6684314</wp:posOffset>
            </wp:positionV>
            <wp:extent cx="1463040" cy="1272209"/>
            <wp:effectExtent l="0" t="0" r="381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sol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0" cy="1272209"/>
                    </a:xfrm>
                    <a:prstGeom prst="rect">
                      <a:avLst/>
                    </a:prstGeom>
                  </pic:spPr>
                </pic:pic>
              </a:graphicData>
            </a:graphic>
          </wp:anchor>
        </w:drawing>
      </w:r>
      <w:r w:rsidR="00DA7417">
        <w:rPr>
          <w:noProof/>
          <w:lang w:eastAsia="es-MX"/>
        </w:rPr>
        <w:drawing>
          <wp:anchor distT="0" distB="0" distL="114300" distR="114300" simplePos="0" relativeHeight="251666432" behindDoc="0" locked="0" layoutInCell="1" allowOverlap="1" wp14:anchorId="312BCCBE" wp14:editId="03A6EF67">
            <wp:simplePos x="0" y="0"/>
            <wp:positionH relativeFrom="column">
              <wp:posOffset>6746875</wp:posOffset>
            </wp:positionH>
            <wp:positionV relativeFrom="paragraph">
              <wp:posOffset>-6555740</wp:posOffset>
            </wp:positionV>
            <wp:extent cx="2176780" cy="485775"/>
            <wp:effectExtent l="0" t="0" r="0" b="9525"/>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6780" cy="485775"/>
                    </a:xfrm>
                    <a:prstGeom prst="rect">
                      <a:avLst/>
                    </a:prstGeom>
                  </pic:spPr>
                </pic:pic>
              </a:graphicData>
            </a:graphic>
          </wp:anchor>
        </w:drawing>
      </w:r>
    </w:p>
    <w:p w14:paraId="6262A8EC" w14:textId="77777777" w:rsidR="007D1E76" w:rsidRPr="00E74967" w:rsidRDefault="007D1E76" w:rsidP="007D1E76">
      <w:pPr>
        <w:spacing w:after="0" w:line="240" w:lineRule="auto"/>
        <w:jc w:val="both"/>
        <w:rPr>
          <w:rFonts w:cs="Calibri"/>
        </w:rPr>
      </w:pPr>
    </w:p>
    <w:p w14:paraId="7DF75C44"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59BAA8C" w14:textId="2901B81C" w:rsidR="00BC261B" w:rsidRPr="00F7177C" w:rsidRDefault="00BC261B" w:rsidP="00DB2F9B">
      <w:pPr>
        <w:tabs>
          <w:tab w:val="right" w:pos="9688"/>
        </w:tabs>
        <w:spacing w:after="0" w:line="240" w:lineRule="auto"/>
        <w:jc w:val="both"/>
        <w:rPr>
          <w:rFonts w:ascii="Times New Roman" w:hAnsi="Times New Roman"/>
          <w:b/>
          <w:sz w:val="24"/>
          <w:szCs w:val="24"/>
        </w:rPr>
      </w:pPr>
      <w:r>
        <w:rPr>
          <w:rFonts w:ascii="Times New Roman" w:hAnsi="Times New Roman"/>
          <w:b/>
          <w:sz w:val="24"/>
          <w:szCs w:val="24"/>
        </w:rPr>
        <w:t>No</w:t>
      </w:r>
      <w:r w:rsidRPr="00F7177C">
        <w:rPr>
          <w:rFonts w:ascii="Times New Roman" w:hAnsi="Times New Roman"/>
          <w:b/>
          <w:sz w:val="24"/>
          <w:szCs w:val="24"/>
        </w:rPr>
        <w:t xml:space="preserve"> aplica</w:t>
      </w:r>
      <w:r w:rsidR="00DB2F9B">
        <w:rPr>
          <w:rFonts w:ascii="Times New Roman" w:hAnsi="Times New Roman"/>
          <w:b/>
          <w:sz w:val="24"/>
          <w:szCs w:val="24"/>
        </w:rPr>
        <w:tab/>
      </w:r>
    </w:p>
    <w:p w14:paraId="0FEA6A7E" w14:textId="77777777" w:rsidR="007D1E76" w:rsidRPr="00E74967" w:rsidRDefault="007D1E76" w:rsidP="007D1E76">
      <w:pPr>
        <w:spacing w:after="0" w:line="240" w:lineRule="auto"/>
        <w:jc w:val="both"/>
        <w:rPr>
          <w:rFonts w:cs="Calibri"/>
        </w:rPr>
      </w:pPr>
    </w:p>
    <w:p w14:paraId="2F042F01"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4E8BFAED" w14:textId="77777777" w:rsidR="007D1E76" w:rsidRPr="00E74967" w:rsidRDefault="007D1E76" w:rsidP="007D1E76">
      <w:pPr>
        <w:spacing w:after="0" w:line="240" w:lineRule="auto"/>
        <w:jc w:val="both"/>
        <w:rPr>
          <w:rFonts w:cs="Calibri"/>
        </w:rPr>
      </w:pPr>
      <w:r w:rsidRPr="00E74967">
        <w:rPr>
          <w:rFonts w:cs="Calibri"/>
        </w:rPr>
        <w:t>Se informará sobre:</w:t>
      </w:r>
    </w:p>
    <w:p w14:paraId="6B262D76" w14:textId="77777777" w:rsidR="007D1E76" w:rsidRPr="00E74967" w:rsidRDefault="007D1E76" w:rsidP="007D1E76">
      <w:pPr>
        <w:spacing w:after="0" w:line="240" w:lineRule="auto"/>
        <w:jc w:val="both"/>
        <w:rPr>
          <w:rFonts w:cs="Calibri"/>
        </w:rPr>
      </w:pPr>
    </w:p>
    <w:p w14:paraId="32AB0021"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530B9FE" w14:textId="77777777" w:rsidR="007D1E76" w:rsidRDefault="00BC261B" w:rsidP="007D1E76">
      <w:pPr>
        <w:spacing w:after="0" w:line="240" w:lineRule="auto"/>
        <w:jc w:val="both"/>
        <w:rPr>
          <w:rFonts w:ascii="Times New Roman" w:hAnsi="Times New Roman"/>
          <w:b/>
          <w:sz w:val="24"/>
          <w:szCs w:val="24"/>
        </w:rPr>
      </w:pPr>
      <w:r w:rsidRPr="00F7177C">
        <w:rPr>
          <w:rFonts w:ascii="Times New Roman" w:hAnsi="Times New Roman"/>
          <w:b/>
          <w:sz w:val="24"/>
          <w:szCs w:val="24"/>
        </w:rPr>
        <w:t xml:space="preserve">Si se ha estado trabajando </w:t>
      </w:r>
      <w:r>
        <w:rPr>
          <w:rFonts w:ascii="Times New Roman" w:hAnsi="Times New Roman"/>
          <w:b/>
          <w:sz w:val="24"/>
          <w:szCs w:val="24"/>
        </w:rPr>
        <w:t>en aplicar la normativa emitida por el CONAC</w:t>
      </w:r>
    </w:p>
    <w:p w14:paraId="45A6C9A6" w14:textId="6858A36C" w:rsidR="006758D1" w:rsidRDefault="006758D1" w:rsidP="007D1E76">
      <w:pPr>
        <w:spacing w:after="0" w:line="240" w:lineRule="auto"/>
        <w:jc w:val="both"/>
        <w:rPr>
          <w:rFonts w:ascii="Times New Roman" w:hAnsi="Times New Roman"/>
          <w:b/>
          <w:sz w:val="24"/>
          <w:szCs w:val="24"/>
        </w:rPr>
      </w:pPr>
      <w:r>
        <w:rPr>
          <w:rFonts w:ascii="Times New Roman" w:hAnsi="Times New Roman"/>
          <w:b/>
          <w:sz w:val="24"/>
          <w:szCs w:val="24"/>
        </w:rPr>
        <w:t>En conjunto con la Secretaria de Finanzas  se ha estado trabajando desde el 2022,  en el llenado de archivos  y envío para la migración de la información del SAP a la plataforma PAE.</w:t>
      </w:r>
    </w:p>
    <w:p w14:paraId="63F27AA9" w14:textId="6ABDE9B5" w:rsidR="006758D1" w:rsidRPr="00E74967" w:rsidRDefault="006758D1" w:rsidP="007D1E76">
      <w:pPr>
        <w:spacing w:after="0" w:line="240" w:lineRule="auto"/>
        <w:jc w:val="both"/>
        <w:rPr>
          <w:rFonts w:cs="Calibri"/>
        </w:rPr>
      </w:pPr>
      <w:r>
        <w:rPr>
          <w:rFonts w:ascii="Times New Roman" w:hAnsi="Times New Roman"/>
          <w:b/>
          <w:sz w:val="24"/>
          <w:szCs w:val="24"/>
        </w:rPr>
        <w:t>Actualmente se trabaja en el PAE.</w:t>
      </w:r>
    </w:p>
    <w:p w14:paraId="195C3478" w14:textId="77777777" w:rsidR="007D1E76" w:rsidRPr="00E74967" w:rsidRDefault="007D1E76" w:rsidP="007D1E76">
      <w:pPr>
        <w:spacing w:after="0" w:line="240" w:lineRule="auto"/>
        <w:jc w:val="both"/>
        <w:rPr>
          <w:rFonts w:cs="Calibri"/>
        </w:rPr>
      </w:pPr>
    </w:p>
    <w:p w14:paraId="0155A85A"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4C8F4" w14:textId="53F31D3C" w:rsidR="007D1E76" w:rsidRPr="006E148F" w:rsidRDefault="000C1F6E" w:rsidP="007D1E76">
      <w:pPr>
        <w:spacing w:after="0" w:line="240" w:lineRule="auto"/>
        <w:jc w:val="both"/>
        <w:rPr>
          <w:rFonts w:ascii="Times New Roman" w:hAnsi="Times New Roman"/>
          <w:b/>
          <w:sz w:val="24"/>
          <w:szCs w:val="24"/>
        </w:rPr>
      </w:pPr>
      <w:r w:rsidRPr="006E148F">
        <w:rPr>
          <w:rFonts w:ascii="Times New Roman" w:hAnsi="Times New Roman"/>
          <w:b/>
          <w:sz w:val="24"/>
          <w:szCs w:val="24"/>
        </w:rPr>
        <w:lastRenderedPageBreak/>
        <w:t>Se toman en cuenta los lineamientos generales del organismo operador para la erogación del gasto, así como la actualización de datos como la UMA.</w:t>
      </w:r>
    </w:p>
    <w:p w14:paraId="74A73581" w14:textId="77777777" w:rsidR="000C1F6E" w:rsidRPr="00E74967" w:rsidRDefault="000C1F6E" w:rsidP="007D1E76">
      <w:pPr>
        <w:spacing w:after="0" w:line="240" w:lineRule="auto"/>
        <w:jc w:val="both"/>
        <w:rPr>
          <w:rFonts w:cs="Calibri"/>
        </w:rPr>
      </w:pPr>
    </w:p>
    <w:p w14:paraId="703E3000"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5A8AA0F4" w14:textId="5A743A1F" w:rsidR="006E148F" w:rsidRPr="006E148F" w:rsidRDefault="006E148F" w:rsidP="006E148F">
      <w:pPr>
        <w:pStyle w:val="Ttulo2"/>
        <w:shd w:val="clear" w:color="auto" w:fill="FFFFFF"/>
        <w:spacing w:before="0" w:beforeAutospacing="0" w:after="0" w:afterAutospacing="0" w:line="288" w:lineRule="atLeast"/>
        <w:rPr>
          <w:bCs w:val="0"/>
          <w:color w:val="3A3A3A"/>
          <w:sz w:val="24"/>
          <w:szCs w:val="24"/>
        </w:rPr>
      </w:pPr>
      <w:r>
        <w:rPr>
          <w:iCs/>
          <w:color w:val="3A3A3A"/>
          <w:sz w:val="24"/>
          <w:szCs w:val="24"/>
          <w:bdr w:val="none" w:sz="0" w:space="0" w:color="auto" w:frame="1"/>
        </w:rPr>
        <w:t xml:space="preserve">1. </w:t>
      </w:r>
      <w:r w:rsidRPr="006E148F">
        <w:rPr>
          <w:iCs/>
          <w:color w:val="3A3A3A"/>
          <w:sz w:val="24"/>
          <w:szCs w:val="24"/>
          <w:bdr w:val="none" w:sz="0" w:space="0" w:color="auto" w:frame="1"/>
        </w:rPr>
        <w:t xml:space="preserve">Postulado Básico </w:t>
      </w:r>
      <w:proofErr w:type="spellStart"/>
      <w:r w:rsidRPr="006E148F">
        <w:rPr>
          <w:iCs/>
          <w:color w:val="3A3A3A"/>
          <w:sz w:val="24"/>
          <w:szCs w:val="24"/>
          <w:bdr w:val="none" w:sz="0" w:space="0" w:color="auto" w:frame="1"/>
        </w:rPr>
        <w:t>Devengación</w:t>
      </w:r>
      <w:proofErr w:type="spellEnd"/>
      <w:r w:rsidRPr="006E148F">
        <w:rPr>
          <w:iCs/>
          <w:color w:val="3A3A3A"/>
          <w:sz w:val="24"/>
          <w:szCs w:val="24"/>
          <w:bdr w:val="none" w:sz="0" w:space="0" w:color="auto" w:frame="1"/>
        </w:rPr>
        <w:t xml:space="preserve"> Contable</w:t>
      </w:r>
    </w:p>
    <w:p w14:paraId="134D853D" w14:textId="77777777" w:rsidR="006E148F" w:rsidRDefault="006E148F" w:rsidP="006E148F">
      <w:pPr>
        <w:shd w:val="clear" w:color="auto" w:fill="FFFFFF"/>
        <w:spacing w:line="240" w:lineRule="auto"/>
        <w:jc w:val="both"/>
        <w:rPr>
          <w:rFonts w:ascii="Times New Roman" w:eastAsia="Times New Roman" w:hAnsi="Times New Roman"/>
          <w:b/>
          <w:iCs/>
          <w:color w:val="3A3A3A"/>
          <w:sz w:val="24"/>
          <w:szCs w:val="24"/>
          <w:bdr w:val="none" w:sz="0" w:space="0" w:color="auto" w:frame="1"/>
          <w:lang w:eastAsia="es-MX"/>
        </w:rPr>
      </w:pPr>
      <w:r w:rsidRPr="006E148F">
        <w:rPr>
          <w:rFonts w:ascii="Times New Roman" w:eastAsia="Times New Roman" w:hAnsi="Times New Roman"/>
          <w:b/>
          <w:iCs/>
          <w:color w:val="3A3A3A"/>
          <w:sz w:val="24"/>
          <w:szCs w:val="24"/>
          <w:bdr w:val="none" w:sz="0" w:space="0" w:color="auto" w:frame="1"/>
          <w:lang w:eastAsia="es-MX"/>
        </w:rPr>
        <w:t>Los efectos de las transacciones que lleva a cabo una entidad económica con otras entidades, de las transformaciones internas y de otros eventos, que la han afectado económicamente, deben reconocerse contablemente en su totalidad, en el momento en el que ocurren, independientemente de la fecha en la que se consideren realizados para fines contables.</w:t>
      </w:r>
    </w:p>
    <w:p w14:paraId="090363E4" w14:textId="61FDD58E" w:rsidR="006E148F" w:rsidRPr="006E148F" w:rsidRDefault="006E148F" w:rsidP="006E148F">
      <w:pPr>
        <w:pStyle w:val="Ttulo2"/>
        <w:shd w:val="clear" w:color="auto" w:fill="FFFFFF"/>
        <w:spacing w:before="0" w:beforeAutospacing="0" w:after="0" w:afterAutospacing="0" w:line="288" w:lineRule="atLeast"/>
        <w:rPr>
          <w:iCs/>
          <w:color w:val="3A3A3A"/>
          <w:sz w:val="24"/>
          <w:szCs w:val="24"/>
          <w:bdr w:val="none" w:sz="0" w:space="0" w:color="auto" w:frame="1"/>
        </w:rPr>
      </w:pPr>
      <w:r w:rsidRPr="006E148F">
        <w:rPr>
          <w:iCs/>
          <w:color w:val="3A3A3A"/>
          <w:sz w:val="24"/>
          <w:szCs w:val="24"/>
          <w:bdr w:val="none" w:sz="0" w:space="0" w:color="auto" w:frame="1"/>
        </w:rPr>
        <w:t>2.</w:t>
      </w:r>
      <w:r w:rsidRPr="006E148F">
        <w:rPr>
          <w:iCs/>
          <w:sz w:val="24"/>
          <w:szCs w:val="24"/>
        </w:rPr>
        <w:t xml:space="preserve"> </w:t>
      </w:r>
      <w:r w:rsidRPr="006E148F">
        <w:rPr>
          <w:iCs/>
          <w:color w:val="3A3A3A"/>
          <w:sz w:val="24"/>
          <w:szCs w:val="24"/>
          <w:bdr w:val="none" w:sz="0" w:space="0" w:color="auto" w:frame="1"/>
        </w:rPr>
        <w:t>Postulado Básico de Asociación de Costos y Gastos con Ingresos</w:t>
      </w:r>
    </w:p>
    <w:p w14:paraId="621BDD18" w14:textId="77777777" w:rsidR="006E148F" w:rsidRPr="006E148F" w:rsidRDefault="006E148F" w:rsidP="006E148F">
      <w:pPr>
        <w:pStyle w:val="Ttulo2"/>
        <w:shd w:val="clear" w:color="auto" w:fill="FFFFFF"/>
        <w:spacing w:before="0" w:beforeAutospacing="0" w:after="0" w:afterAutospacing="0" w:line="288" w:lineRule="atLeast"/>
        <w:rPr>
          <w:iCs/>
          <w:color w:val="3A3A3A"/>
          <w:sz w:val="24"/>
          <w:szCs w:val="24"/>
          <w:bdr w:val="none" w:sz="0" w:space="0" w:color="auto" w:frame="1"/>
        </w:rPr>
      </w:pPr>
      <w:r w:rsidRPr="006E148F">
        <w:rPr>
          <w:iCs/>
          <w:color w:val="3A3A3A"/>
          <w:sz w:val="24"/>
          <w:szCs w:val="24"/>
          <w:bdr w:val="none" w:sz="0" w:space="0" w:color="auto" w:frame="1"/>
        </w:rPr>
        <w:t>Los ingresos deben reconocerse en el periodo contable en el que se devenguen, identificando los costos y gastos que se incurrieron o consumieron en el proceso de generación de dichos ingresos.</w:t>
      </w:r>
    </w:p>
    <w:p w14:paraId="37E695D2" w14:textId="240E7BF9" w:rsidR="006E148F" w:rsidRPr="006E148F" w:rsidRDefault="006E148F" w:rsidP="006E148F">
      <w:pPr>
        <w:shd w:val="clear" w:color="auto" w:fill="FFFFFF"/>
        <w:spacing w:line="240" w:lineRule="auto"/>
        <w:jc w:val="both"/>
        <w:rPr>
          <w:rFonts w:ascii="Times New Roman" w:eastAsia="Times New Roman" w:hAnsi="Times New Roman"/>
          <w:b/>
          <w:iCs/>
          <w:color w:val="3A3A3A"/>
          <w:sz w:val="24"/>
          <w:szCs w:val="24"/>
          <w:lang w:eastAsia="es-MX"/>
        </w:rPr>
      </w:pPr>
    </w:p>
    <w:p w14:paraId="06F169A8"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66F139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1E4F8596" w14:textId="77777777" w:rsidR="007D1E76" w:rsidRPr="00E74967" w:rsidRDefault="007D1E76" w:rsidP="007D1E76">
      <w:pPr>
        <w:spacing w:after="0" w:line="240" w:lineRule="auto"/>
        <w:jc w:val="both"/>
        <w:rPr>
          <w:rFonts w:cs="Calibri"/>
        </w:rPr>
      </w:pPr>
    </w:p>
    <w:p w14:paraId="6BC49D89"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0DC8CFF" w14:textId="77777777" w:rsidR="007D1E76" w:rsidRPr="00E74967" w:rsidRDefault="007D1E76" w:rsidP="007D1E76">
      <w:pPr>
        <w:spacing w:after="0" w:line="240" w:lineRule="auto"/>
        <w:jc w:val="both"/>
        <w:rPr>
          <w:rFonts w:cs="Calibri"/>
        </w:rPr>
      </w:pPr>
    </w:p>
    <w:p w14:paraId="581A1922"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7C4308FC" w14:textId="662ABFB5" w:rsidR="00BC261B"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 xml:space="preserve">En cuestiones de la nueva implementación de la Ley de Contabilidad se ha </w:t>
      </w:r>
      <w:r w:rsidR="006758D1">
        <w:rPr>
          <w:rFonts w:ascii="Times New Roman" w:hAnsi="Times New Roman"/>
          <w:b/>
          <w:sz w:val="24"/>
          <w:szCs w:val="24"/>
        </w:rPr>
        <w:t>seguido</w:t>
      </w:r>
      <w:r w:rsidRPr="00AC306F">
        <w:rPr>
          <w:rFonts w:ascii="Times New Roman" w:hAnsi="Times New Roman"/>
          <w:b/>
          <w:sz w:val="24"/>
          <w:szCs w:val="24"/>
        </w:rPr>
        <w:t xml:space="preserve"> trabajando muy de cerca con la Secretar</w:t>
      </w:r>
      <w:r w:rsidR="006758D1">
        <w:rPr>
          <w:rFonts w:ascii="Times New Roman" w:hAnsi="Times New Roman"/>
          <w:b/>
          <w:sz w:val="24"/>
          <w:szCs w:val="24"/>
        </w:rPr>
        <w:t>i</w:t>
      </w:r>
      <w:r w:rsidRPr="00AC306F">
        <w:rPr>
          <w:rFonts w:ascii="Times New Roman" w:hAnsi="Times New Roman"/>
          <w:b/>
          <w:sz w:val="24"/>
          <w:szCs w:val="24"/>
        </w:rPr>
        <w:t xml:space="preserve">a De Finanzas del Estado para el </w:t>
      </w:r>
      <w:r w:rsidR="00DA259D">
        <w:rPr>
          <w:rFonts w:ascii="Times New Roman" w:hAnsi="Times New Roman"/>
          <w:b/>
          <w:sz w:val="24"/>
          <w:szCs w:val="24"/>
        </w:rPr>
        <w:t>llenado y entrega de la información solicitada esto por el tema de la migración al sistema SAP S/4 HANA.</w:t>
      </w:r>
    </w:p>
    <w:p w14:paraId="32BCB15F" w14:textId="77777777" w:rsidR="007D1E76" w:rsidRPr="00E74967" w:rsidRDefault="007D1E76" w:rsidP="007D1E76">
      <w:pPr>
        <w:spacing w:after="0" w:line="240" w:lineRule="auto"/>
        <w:jc w:val="both"/>
        <w:rPr>
          <w:rFonts w:cs="Calibri"/>
        </w:rPr>
      </w:pPr>
    </w:p>
    <w:p w14:paraId="65DE987D" w14:textId="77777777" w:rsidR="00DA2AE1" w:rsidRDefault="007D1E76" w:rsidP="007D1E76">
      <w:pPr>
        <w:spacing w:after="0" w:line="240" w:lineRule="auto"/>
        <w:jc w:val="both"/>
        <w:rPr>
          <w:rFonts w:cs="Calibri"/>
        </w:rPr>
      </w:pPr>
      <w:r w:rsidRPr="00E74967">
        <w:rPr>
          <w:rFonts w:cs="Calibri"/>
        </w:rPr>
        <w:t>*Plan de implementación:</w:t>
      </w:r>
      <w:r w:rsidR="00DA2AE1">
        <w:rPr>
          <w:rFonts w:cs="Calibri"/>
        </w:rPr>
        <w:t xml:space="preserve"> </w:t>
      </w:r>
    </w:p>
    <w:p w14:paraId="29AAEC2B" w14:textId="302EF983" w:rsidR="007D1E76" w:rsidRPr="00DA2AE1" w:rsidRDefault="00DA2AE1" w:rsidP="007D1E76">
      <w:pPr>
        <w:spacing w:after="0" w:line="240" w:lineRule="auto"/>
        <w:jc w:val="both"/>
        <w:rPr>
          <w:rFonts w:ascii="Times New Roman" w:hAnsi="Times New Roman"/>
          <w:b/>
          <w:sz w:val="24"/>
          <w:szCs w:val="24"/>
        </w:rPr>
      </w:pPr>
      <w:r w:rsidRPr="00DA2AE1">
        <w:rPr>
          <w:rFonts w:ascii="Times New Roman" w:hAnsi="Times New Roman"/>
          <w:b/>
          <w:sz w:val="24"/>
          <w:szCs w:val="24"/>
        </w:rPr>
        <w:t xml:space="preserve">Ya se realizan las </w:t>
      </w:r>
      <w:r>
        <w:rPr>
          <w:rFonts w:ascii="Times New Roman" w:hAnsi="Times New Roman"/>
          <w:b/>
          <w:sz w:val="24"/>
          <w:szCs w:val="24"/>
        </w:rPr>
        <w:t>pó</w:t>
      </w:r>
      <w:r w:rsidRPr="00DA2AE1">
        <w:rPr>
          <w:rFonts w:ascii="Times New Roman" w:hAnsi="Times New Roman"/>
          <w:b/>
          <w:sz w:val="24"/>
          <w:szCs w:val="24"/>
        </w:rPr>
        <w:t>lizas con los momentos contables del devengado tanto en el ingreso como en</w:t>
      </w:r>
      <w:r>
        <w:rPr>
          <w:rFonts w:cs="Calibri"/>
        </w:rPr>
        <w:t xml:space="preserve"> </w:t>
      </w:r>
      <w:r w:rsidRPr="00DA2AE1">
        <w:rPr>
          <w:rFonts w:ascii="Times New Roman" w:hAnsi="Times New Roman"/>
          <w:b/>
          <w:sz w:val="24"/>
          <w:szCs w:val="24"/>
        </w:rPr>
        <w:t>el gasto</w:t>
      </w:r>
      <w:r w:rsidR="004F69F6">
        <w:rPr>
          <w:rFonts w:ascii="Times New Roman" w:hAnsi="Times New Roman"/>
          <w:b/>
          <w:sz w:val="24"/>
          <w:szCs w:val="24"/>
        </w:rPr>
        <w:t xml:space="preserve">, Se </w:t>
      </w:r>
      <w:r w:rsidR="006758D1">
        <w:rPr>
          <w:rFonts w:ascii="Times New Roman" w:hAnsi="Times New Roman"/>
          <w:b/>
          <w:sz w:val="24"/>
          <w:szCs w:val="24"/>
        </w:rPr>
        <w:t>está</w:t>
      </w:r>
      <w:r w:rsidR="004F69F6">
        <w:rPr>
          <w:rFonts w:ascii="Times New Roman" w:hAnsi="Times New Roman"/>
          <w:b/>
          <w:sz w:val="24"/>
          <w:szCs w:val="24"/>
        </w:rPr>
        <w:t xml:space="preserve"> trabajando en la nueva plataforma HANNA  a partir del mes de junio de 2023. </w:t>
      </w:r>
    </w:p>
    <w:p w14:paraId="1D32E957" w14:textId="77777777" w:rsidR="007D1E76" w:rsidRPr="00E74967" w:rsidRDefault="007D1E76" w:rsidP="007D1E76">
      <w:pPr>
        <w:spacing w:after="0" w:line="240" w:lineRule="auto"/>
        <w:jc w:val="both"/>
        <w:rPr>
          <w:rFonts w:cs="Calibri"/>
        </w:rPr>
      </w:pPr>
    </w:p>
    <w:p w14:paraId="452E7F87"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3DF3E7A" w14:textId="455D2B10" w:rsidR="007D1E76" w:rsidRPr="00A43276" w:rsidRDefault="00A43276" w:rsidP="007D1E76">
      <w:pPr>
        <w:spacing w:after="0" w:line="240" w:lineRule="auto"/>
        <w:jc w:val="both"/>
        <w:rPr>
          <w:rFonts w:ascii="Times New Roman" w:hAnsi="Times New Roman"/>
          <w:b/>
          <w:sz w:val="24"/>
          <w:szCs w:val="24"/>
        </w:rPr>
      </w:pPr>
      <w:r w:rsidRPr="00A43276">
        <w:rPr>
          <w:rFonts w:ascii="Times New Roman" w:hAnsi="Times New Roman"/>
          <w:b/>
          <w:sz w:val="24"/>
          <w:szCs w:val="24"/>
        </w:rPr>
        <w:t xml:space="preserve">Al momento de hacer un gastos, este se registra como devengado, igual que el ingreso. De </w:t>
      </w:r>
      <w:proofErr w:type="gramStart"/>
      <w:r w:rsidRPr="00A43276">
        <w:rPr>
          <w:rFonts w:ascii="Times New Roman" w:hAnsi="Times New Roman"/>
          <w:b/>
          <w:sz w:val="24"/>
          <w:szCs w:val="24"/>
        </w:rPr>
        <w:t>este</w:t>
      </w:r>
      <w:proofErr w:type="gramEnd"/>
      <w:r w:rsidRPr="00A43276">
        <w:rPr>
          <w:rFonts w:ascii="Times New Roman" w:hAnsi="Times New Roman"/>
          <w:b/>
          <w:sz w:val="24"/>
          <w:szCs w:val="24"/>
        </w:rPr>
        <w:t xml:space="preserve"> manera en los estados financieros se refleja el momento del devengado.</w:t>
      </w:r>
      <w:r w:rsidR="004F69F6">
        <w:rPr>
          <w:rFonts w:ascii="Times New Roman" w:hAnsi="Times New Roman"/>
          <w:b/>
          <w:sz w:val="24"/>
          <w:szCs w:val="24"/>
        </w:rPr>
        <w:t xml:space="preserve"> Se trata de que no haya saldos en el devengado.</w:t>
      </w:r>
    </w:p>
    <w:p w14:paraId="466C9F65" w14:textId="77777777" w:rsidR="007D1E76" w:rsidRPr="00E74967" w:rsidRDefault="007D1E76" w:rsidP="007D1E76">
      <w:pPr>
        <w:spacing w:after="0" w:line="240" w:lineRule="auto"/>
        <w:jc w:val="both"/>
        <w:rPr>
          <w:rFonts w:cs="Calibri"/>
        </w:rPr>
      </w:pPr>
    </w:p>
    <w:p w14:paraId="36B374DC"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1D96E4AE" w14:textId="77777777" w:rsidR="007D1E76" w:rsidRPr="00E74967" w:rsidRDefault="007D1E76" w:rsidP="007D1E76">
      <w:pPr>
        <w:spacing w:after="0" w:line="240" w:lineRule="auto"/>
        <w:jc w:val="both"/>
        <w:rPr>
          <w:rFonts w:cs="Calibri"/>
        </w:rPr>
      </w:pPr>
    </w:p>
    <w:p w14:paraId="40CFA900" w14:textId="77777777" w:rsidR="007D1E76" w:rsidRPr="00E74967" w:rsidRDefault="007D1E76" w:rsidP="007D1E76">
      <w:pPr>
        <w:spacing w:after="0" w:line="240" w:lineRule="auto"/>
        <w:jc w:val="both"/>
        <w:rPr>
          <w:rFonts w:cs="Calibri"/>
        </w:rPr>
      </w:pPr>
      <w:r w:rsidRPr="00E74967">
        <w:rPr>
          <w:rFonts w:cs="Calibri"/>
        </w:rPr>
        <w:t>Se informará sobre:</w:t>
      </w:r>
    </w:p>
    <w:p w14:paraId="79932AE8" w14:textId="77777777" w:rsidR="007D1E76" w:rsidRPr="00E74967" w:rsidRDefault="007D1E76" w:rsidP="007D1E76">
      <w:pPr>
        <w:spacing w:after="0" w:line="240" w:lineRule="auto"/>
        <w:jc w:val="both"/>
        <w:rPr>
          <w:rFonts w:cs="Calibri"/>
        </w:rPr>
      </w:pPr>
    </w:p>
    <w:p w14:paraId="1DE1F22E"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1497C5" w14:textId="50599A93" w:rsidR="00BC261B"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 xml:space="preserve">Actualmente se </w:t>
      </w:r>
      <w:r>
        <w:rPr>
          <w:rFonts w:ascii="Times New Roman" w:hAnsi="Times New Roman"/>
          <w:b/>
          <w:sz w:val="24"/>
          <w:szCs w:val="24"/>
        </w:rPr>
        <w:t>encuentra en proceso el tema de</w:t>
      </w:r>
      <w:r w:rsidRPr="00AC306F">
        <w:rPr>
          <w:rFonts w:ascii="Times New Roman" w:hAnsi="Times New Roman"/>
          <w:b/>
          <w:sz w:val="24"/>
          <w:szCs w:val="24"/>
        </w:rPr>
        <w:t xml:space="preserve"> </w:t>
      </w:r>
      <w:r w:rsidR="00DA259D">
        <w:rPr>
          <w:rFonts w:ascii="Times New Roman" w:hAnsi="Times New Roman"/>
          <w:b/>
          <w:sz w:val="24"/>
          <w:szCs w:val="24"/>
        </w:rPr>
        <w:t xml:space="preserve">depuración de </w:t>
      </w:r>
      <w:r w:rsidRPr="00AC306F">
        <w:rPr>
          <w:rFonts w:ascii="Times New Roman" w:hAnsi="Times New Roman"/>
          <w:b/>
          <w:sz w:val="24"/>
          <w:szCs w:val="24"/>
        </w:rPr>
        <w:t xml:space="preserve">activos </w:t>
      </w:r>
    </w:p>
    <w:p w14:paraId="310F17DD" w14:textId="77777777" w:rsidR="00BC261B" w:rsidRDefault="00BC261B" w:rsidP="007D1E76">
      <w:pPr>
        <w:spacing w:after="0" w:line="240" w:lineRule="auto"/>
        <w:jc w:val="both"/>
        <w:rPr>
          <w:rFonts w:cs="Calibri"/>
          <w:b/>
        </w:rPr>
      </w:pPr>
    </w:p>
    <w:p w14:paraId="2B135513"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FB38E93" w14:textId="77777777" w:rsidR="00BC261B" w:rsidRPr="00AC306F"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No aplica</w:t>
      </w:r>
    </w:p>
    <w:p w14:paraId="46715A9E" w14:textId="77777777" w:rsidR="00BC261B" w:rsidRDefault="00BC261B" w:rsidP="007D1E76">
      <w:pPr>
        <w:spacing w:after="0" w:line="240" w:lineRule="auto"/>
        <w:jc w:val="both"/>
        <w:rPr>
          <w:rFonts w:cs="Calibri"/>
          <w:b/>
        </w:rPr>
      </w:pPr>
    </w:p>
    <w:p w14:paraId="05AE489A"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A23F053" w14:textId="77777777" w:rsidR="00BC261B" w:rsidRPr="00AC306F" w:rsidRDefault="00BC261B" w:rsidP="00BC261B">
      <w:pPr>
        <w:spacing w:after="0" w:line="240" w:lineRule="auto"/>
        <w:jc w:val="both"/>
        <w:rPr>
          <w:rFonts w:ascii="Times New Roman" w:hAnsi="Times New Roman"/>
          <w:b/>
          <w:sz w:val="24"/>
          <w:szCs w:val="24"/>
        </w:rPr>
      </w:pPr>
      <w:r>
        <w:rPr>
          <w:rFonts w:ascii="Times New Roman" w:hAnsi="Times New Roman"/>
          <w:b/>
          <w:sz w:val="24"/>
          <w:szCs w:val="24"/>
        </w:rPr>
        <w:t>No</w:t>
      </w:r>
      <w:r w:rsidRPr="00AC306F">
        <w:rPr>
          <w:rFonts w:ascii="Times New Roman" w:hAnsi="Times New Roman"/>
          <w:b/>
          <w:sz w:val="24"/>
          <w:szCs w:val="24"/>
        </w:rPr>
        <w:t xml:space="preserve"> aplica</w:t>
      </w:r>
    </w:p>
    <w:p w14:paraId="1FC7525B" w14:textId="77777777" w:rsidR="00BC261B" w:rsidRDefault="00BC261B" w:rsidP="007D1E76">
      <w:pPr>
        <w:spacing w:after="0" w:line="240" w:lineRule="auto"/>
        <w:jc w:val="both"/>
        <w:rPr>
          <w:rFonts w:cs="Calibri"/>
          <w:b/>
        </w:rPr>
      </w:pPr>
    </w:p>
    <w:p w14:paraId="3CAF3B5C" w14:textId="77777777" w:rsidR="007D1E76"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9850B25" w14:textId="77777777" w:rsidR="00BC261B" w:rsidRPr="00AC306F"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En proceso</w:t>
      </w:r>
    </w:p>
    <w:p w14:paraId="7009524C" w14:textId="77777777" w:rsidR="00BC261B" w:rsidRPr="00E74967" w:rsidRDefault="00BC261B" w:rsidP="007D1E76">
      <w:pPr>
        <w:spacing w:after="0" w:line="240" w:lineRule="auto"/>
        <w:jc w:val="both"/>
        <w:rPr>
          <w:rFonts w:cs="Calibri"/>
        </w:rPr>
      </w:pPr>
    </w:p>
    <w:p w14:paraId="30A70EDE" w14:textId="77777777" w:rsidR="007D1E76" w:rsidRPr="00E74967" w:rsidRDefault="007D1E76" w:rsidP="007D1E76">
      <w:pPr>
        <w:spacing w:after="0" w:line="240" w:lineRule="auto"/>
        <w:jc w:val="both"/>
        <w:rPr>
          <w:rFonts w:cs="Calibri"/>
        </w:rPr>
      </w:pPr>
    </w:p>
    <w:p w14:paraId="7C039402" w14:textId="77777777" w:rsidR="007921F6"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C870015" w14:textId="0CB02771" w:rsidR="007D1E76" w:rsidRPr="007921F6" w:rsidRDefault="007921F6" w:rsidP="007D1E76">
      <w:pPr>
        <w:spacing w:after="0" w:line="240" w:lineRule="auto"/>
        <w:jc w:val="both"/>
        <w:rPr>
          <w:rFonts w:ascii="Times New Roman" w:hAnsi="Times New Roman"/>
          <w:b/>
          <w:sz w:val="24"/>
          <w:szCs w:val="24"/>
        </w:rPr>
      </w:pPr>
      <w:proofErr w:type="gramStart"/>
      <w:r w:rsidRPr="007921F6">
        <w:rPr>
          <w:rFonts w:ascii="Times New Roman" w:hAnsi="Times New Roman"/>
          <w:b/>
          <w:sz w:val="24"/>
          <w:szCs w:val="24"/>
        </w:rPr>
        <w:t>n</w:t>
      </w:r>
      <w:r w:rsidR="00A43276" w:rsidRPr="007921F6">
        <w:rPr>
          <w:rFonts w:ascii="Times New Roman" w:hAnsi="Times New Roman"/>
          <w:b/>
          <w:sz w:val="24"/>
          <w:szCs w:val="24"/>
        </w:rPr>
        <w:t>o</w:t>
      </w:r>
      <w:proofErr w:type="gramEnd"/>
      <w:r w:rsidR="00A43276" w:rsidRPr="007921F6">
        <w:rPr>
          <w:rFonts w:ascii="Times New Roman" w:hAnsi="Times New Roman"/>
          <w:b/>
          <w:sz w:val="24"/>
          <w:szCs w:val="24"/>
        </w:rPr>
        <w:t xml:space="preserve"> se lleva a cabo tal calculo</w:t>
      </w:r>
    </w:p>
    <w:p w14:paraId="721B10B3" w14:textId="77777777" w:rsidR="007D1E76" w:rsidRPr="00E74967" w:rsidRDefault="007D1E76" w:rsidP="007D1E76">
      <w:pPr>
        <w:spacing w:after="0" w:line="240" w:lineRule="auto"/>
        <w:jc w:val="both"/>
        <w:rPr>
          <w:rFonts w:cs="Calibri"/>
        </w:rPr>
      </w:pPr>
    </w:p>
    <w:p w14:paraId="135C9286" w14:textId="77777777" w:rsidR="007D1E76"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7E91F0A" w14:textId="08E3A7D7" w:rsidR="00672F05" w:rsidRPr="00672F05" w:rsidRDefault="004F69F6" w:rsidP="007D1E76">
      <w:pPr>
        <w:spacing w:after="0" w:line="240" w:lineRule="auto"/>
        <w:jc w:val="both"/>
        <w:rPr>
          <w:rFonts w:ascii="Times New Roman" w:hAnsi="Times New Roman"/>
          <w:b/>
          <w:sz w:val="24"/>
          <w:szCs w:val="24"/>
        </w:rPr>
      </w:pPr>
      <w:r>
        <w:rPr>
          <w:rFonts w:ascii="Times New Roman" w:hAnsi="Times New Roman"/>
          <w:b/>
          <w:sz w:val="24"/>
          <w:szCs w:val="24"/>
        </w:rPr>
        <w:t>E</w:t>
      </w:r>
      <w:r w:rsidR="00672F05" w:rsidRPr="00672F05">
        <w:rPr>
          <w:rFonts w:ascii="Times New Roman" w:hAnsi="Times New Roman"/>
          <w:b/>
          <w:sz w:val="24"/>
          <w:szCs w:val="24"/>
        </w:rPr>
        <w:t>n este periodo no se crearon provisiones.</w:t>
      </w:r>
    </w:p>
    <w:p w14:paraId="6CB7A6E7" w14:textId="77777777" w:rsidR="007921F6" w:rsidRPr="00E74967" w:rsidRDefault="007921F6" w:rsidP="007D1E76">
      <w:pPr>
        <w:spacing w:after="0" w:line="240" w:lineRule="auto"/>
        <w:jc w:val="both"/>
        <w:rPr>
          <w:rFonts w:cs="Calibri"/>
        </w:rPr>
      </w:pPr>
    </w:p>
    <w:p w14:paraId="04A9A68A"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B66B394" w14:textId="77777777" w:rsidR="00BC261B" w:rsidRPr="00AC306F" w:rsidRDefault="00BC261B" w:rsidP="00BC261B">
      <w:pPr>
        <w:spacing w:after="0" w:line="240" w:lineRule="auto"/>
        <w:jc w:val="both"/>
        <w:rPr>
          <w:rFonts w:ascii="Times New Roman" w:hAnsi="Times New Roman"/>
          <w:b/>
          <w:sz w:val="24"/>
          <w:szCs w:val="24"/>
        </w:rPr>
      </w:pPr>
    </w:p>
    <w:p w14:paraId="2E041E7E" w14:textId="77777777" w:rsidR="00BC261B" w:rsidRDefault="00BC261B" w:rsidP="007D1E76">
      <w:pPr>
        <w:spacing w:after="0" w:line="240" w:lineRule="auto"/>
        <w:jc w:val="both"/>
        <w:rPr>
          <w:rFonts w:cs="Calibri"/>
          <w:b/>
        </w:rPr>
      </w:pPr>
    </w:p>
    <w:p w14:paraId="6F1286A3"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DBD02CE" w14:textId="4F83E03F" w:rsidR="00672F05" w:rsidRPr="00672F05" w:rsidRDefault="00672F05" w:rsidP="007D1E76">
      <w:pPr>
        <w:spacing w:after="0" w:line="240" w:lineRule="auto"/>
        <w:jc w:val="both"/>
        <w:rPr>
          <w:rFonts w:ascii="Times New Roman" w:hAnsi="Times New Roman"/>
          <w:b/>
          <w:sz w:val="24"/>
          <w:szCs w:val="24"/>
        </w:rPr>
      </w:pPr>
      <w:r w:rsidRPr="00672F05">
        <w:rPr>
          <w:rFonts w:ascii="Times New Roman" w:hAnsi="Times New Roman"/>
          <w:b/>
          <w:sz w:val="24"/>
          <w:szCs w:val="24"/>
        </w:rPr>
        <w:t xml:space="preserve"> </w:t>
      </w:r>
      <w:r w:rsidR="00757C6B">
        <w:rPr>
          <w:rFonts w:ascii="Times New Roman" w:hAnsi="Times New Roman"/>
          <w:b/>
          <w:sz w:val="24"/>
          <w:szCs w:val="24"/>
        </w:rPr>
        <w:t xml:space="preserve">Se </w:t>
      </w:r>
      <w:r w:rsidRPr="00672F05">
        <w:rPr>
          <w:rFonts w:ascii="Times New Roman" w:hAnsi="Times New Roman"/>
          <w:b/>
          <w:sz w:val="24"/>
          <w:szCs w:val="24"/>
        </w:rPr>
        <w:t>hizo un cambio en el registro de los ingresos, para corregir el momento del devengado, por lo cual ya se refleja el momento del ingreso devengado en los estados financieros.</w:t>
      </w:r>
    </w:p>
    <w:p w14:paraId="66030D81" w14:textId="77777777" w:rsidR="00672F05" w:rsidRPr="00672F05" w:rsidRDefault="00672F05" w:rsidP="007D1E76">
      <w:pPr>
        <w:spacing w:after="0" w:line="240" w:lineRule="auto"/>
        <w:jc w:val="both"/>
        <w:rPr>
          <w:rFonts w:ascii="Times New Roman" w:hAnsi="Times New Roman"/>
          <w:b/>
          <w:sz w:val="24"/>
          <w:szCs w:val="24"/>
        </w:rPr>
      </w:pPr>
    </w:p>
    <w:p w14:paraId="7CE90269" w14:textId="47215D3F"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20E61D2"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CCB6983" w14:textId="77777777" w:rsidR="007D1E76" w:rsidRPr="00E74967" w:rsidRDefault="007D1E76" w:rsidP="007D1E76">
      <w:pPr>
        <w:spacing w:after="0" w:line="240" w:lineRule="auto"/>
        <w:jc w:val="both"/>
        <w:rPr>
          <w:rFonts w:cs="Calibri"/>
        </w:rPr>
      </w:pPr>
    </w:p>
    <w:p w14:paraId="329BB795"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1ADEA5AC" w14:textId="77777777" w:rsidR="00E00323" w:rsidRPr="00E13A40" w:rsidRDefault="00E13A40" w:rsidP="007D1E76">
      <w:pPr>
        <w:spacing w:after="0" w:line="240" w:lineRule="auto"/>
        <w:jc w:val="both"/>
        <w:rPr>
          <w:rFonts w:cs="Calibri"/>
          <w:b/>
        </w:rPr>
      </w:pPr>
      <w:r w:rsidRPr="00E13A40">
        <w:rPr>
          <w:rFonts w:cs="Calibri"/>
          <w:b/>
        </w:rPr>
        <w:t>en proceso</w:t>
      </w:r>
    </w:p>
    <w:p w14:paraId="6A868974" w14:textId="77777777" w:rsidR="00E13A40" w:rsidRPr="00E74967" w:rsidRDefault="00E13A40" w:rsidP="007D1E76">
      <w:pPr>
        <w:spacing w:after="0" w:line="240" w:lineRule="auto"/>
        <w:jc w:val="both"/>
        <w:rPr>
          <w:rFonts w:cs="Calibri"/>
        </w:rPr>
      </w:pPr>
    </w:p>
    <w:p w14:paraId="46541C67"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23D27F86" w14:textId="77777777" w:rsidR="007D1E76" w:rsidRPr="00E74967" w:rsidRDefault="007D1E76" w:rsidP="007D1E76">
      <w:pPr>
        <w:spacing w:after="0" w:line="240" w:lineRule="auto"/>
        <w:jc w:val="both"/>
        <w:rPr>
          <w:rFonts w:cs="Calibri"/>
        </w:rPr>
      </w:pPr>
    </w:p>
    <w:p w14:paraId="5D7304EE" w14:textId="77777777" w:rsidR="007D1E76" w:rsidRPr="00E74967" w:rsidRDefault="007D1E76" w:rsidP="007D1E76">
      <w:pPr>
        <w:spacing w:after="0" w:line="240" w:lineRule="auto"/>
        <w:jc w:val="both"/>
        <w:rPr>
          <w:rFonts w:cs="Calibri"/>
        </w:rPr>
      </w:pPr>
      <w:r w:rsidRPr="00E74967">
        <w:rPr>
          <w:rFonts w:cs="Calibri"/>
        </w:rPr>
        <w:t>Se informará sobre:</w:t>
      </w:r>
    </w:p>
    <w:p w14:paraId="209102B8" w14:textId="77777777" w:rsidR="007D1E76" w:rsidRPr="00E74967" w:rsidRDefault="007D1E76" w:rsidP="007D1E76">
      <w:pPr>
        <w:spacing w:after="0" w:line="240" w:lineRule="auto"/>
        <w:jc w:val="both"/>
        <w:rPr>
          <w:rFonts w:cs="Calibri"/>
        </w:rPr>
      </w:pPr>
    </w:p>
    <w:p w14:paraId="762201A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11A6D923"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48E4C94A" w14:textId="77777777" w:rsidR="00BC261B" w:rsidRDefault="00BC261B" w:rsidP="007D1E76">
      <w:pPr>
        <w:spacing w:after="0" w:line="240" w:lineRule="auto"/>
        <w:jc w:val="both"/>
        <w:rPr>
          <w:rFonts w:cs="Calibri"/>
          <w:b/>
        </w:rPr>
      </w:pPr>
    </w:p>
    <w:p w14:paraId="0C0AF0DB"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Pasivos en moneda extranjera:</w:t>
      </w:r>
    </w:p>
    <w:p w14:paraId="1AC6B44A"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53FF2D3C" w14:textId="77777777" w:rsidR="00BC261B" w:rsidRDefault="00BC261B" w:rsidP="007D1E76">
      <w:pPr>
        <w:spacing w:after="0" w:line="240" w:lineRule="auto"/>
        <w:jc w:val="both"/>
        <w:rPr>
          <w:rFonts w:cs="Calibri"/>
          <w:b/>
        </w:rPr>
      </w:pPr>
    </w:p>
    <w:p w14:paraId="7F773308"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1AEDAAC0"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2ABC5082" w14:textId="77777777" w:rsidR="007D1E76" w:rsidRPr="00E74967" w:rsidRDefault="00BC261B" w:rsidP="007D1E76">
      <w:pPr>
        <w:spacing w:after="0" w:line="240" w:lineRule="auto"/>
        <w:jc w:val="both"/>
        <w:rPr>
          <w:rFonts w:cs="Calibri"/>
        </w:rPr>
      </w:pPr>
      <w:r>
        <w:rPr>
          <w:rFonts w:cs="Calibri"/>
        </w:rPr>
        <w:tab/>
      </w:r>
    </w:p>
    <w:p w14:paraId="15694D04"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3BC585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B96AD51" w14:textId="77777777" w:rsidR="007D1E76" w:rsidRPr="00E74967" w:rsidRDefault="007D1E76" w:rsidP="007D1E76">
      <w:pPr>
        <w:spacing w:after="0" w:line="240" w:lineRule="auto"/>
        <w:jc w:val="both"/>
        <w:rPr>
          <w:rFonts w:cs="Calibri"/>
        </w:rPr>
      </w:pPr>
    </w:p>
    <w:p w14:paraId="0E83EBD9"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75FB9B3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07DFCA5" w14:textId="77777777" w:rsidR="007D1E76" w:rsidRPr="00E74967" w:rsidRDefault="007D1E76" w:rsidP="007D1E76">
      <w:pPr>
        <w:spacing w:after="0" w:line="240" w:lineRule="auto"/>
        <w:jc w:val="both"/>
        <w:rPr>
          <w:rFonts w:cs="Calibri"/>
        </w:rPr>
      </w:pPr>
    </w:p>
    <w:p w14:paraId="0C522F5E"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47EFF26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B343229" w14:textId="77777777" w:rsidR="007D1E76" w:rsidRPr="00E74967" w:rsidRDefault="007D1E76" w:rsidP="007D1E76">
      <w:pPr>
        <w:spacing w:after="0" w:line="240" w:lineRule="auto"/>
        <w:jc w:val="both"/>
        <w:rPr>
          <w:rFonts w:cs="Calibri"/>
        </w:rPr>
      </w:pPr>
    </w:p>
    <w:p w14:paraId="7C7544AE" w14:textId="77777777" w:rsidR="007D1E76" w:rsidRPr="00E74967" w:rsidRDefault="007D1E76" w:rsidP="007D1E76">
      <w:pPr>
        <w:spacing w:after="0" w:line="240" w:lineRule="auto"/>
        <w:jc w:val="both"/>
        <w:rPr>
          <w:rFonts w:cs="Calibri"/>
        </w:rPr>
      </w:pPr>
    </w:p>
    <w:p w14:paraId="39D8B5BB"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49C09DC6" w14:textId="77777777" w:rsidR="007D1E76" w:rsidRPr="00E74967" w:rsidRDefault="007D1E76" w:rsidP="007D1E76">
      <w:pPr>
        <w:spacing w:after="0" w:line="240" w:lineRule="auto"/>
        <w:jc w:val="both"/>
        <w:rPr>
          <w:rFonts w:cs="Calibri"/>
        </w:rPr>
      </w:pPr>
    </w:p>
    <w:p w14:paraId="7D71A2C5"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B7E6AB6" w14:textId="77777777" w:rsidR="007D1E76" w:rsidRPr="00E74967" w:rsidRDefault="007D1E76" w:rsidP="007D1E76">
      <w:pPr>
        <w:spacing w:after="0" w:line="240" w:lineRule="auto"/>
        <w:jc w:val="both"/>
        <w:rPr>
          <w:rFonts w:cs="Calibri"/>
        </w:rPr>
      </w:pPr>
    </w:p>
    <w:p w14:paraId="0BD0876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9E8737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5A229F1" w14:textId="77777777" w:rsidR="007D1E76" w:rsidRPr="00E74967" w:rsidRDefault="007D1E76" w:rsidP="007D1E76">
      <w:pPr>
        <w:spacing w:after="0" w:line="240" w:lineRule="auto"/>
        <w:jc w:val="both"/>
        <w:rPr>
          <w:rFonts w:cs="Calibri"/>
        </w:rPr>
      </w:pPr>
    </w:p>
    <w:p w14:paraId="792FE59A"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D884A1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08F4C04" w14:textId="77777777" w:rsidR="007D1E76" w:rsidRPr="00E74967" w:rsidRDefault="007D1E76" w:rsidP="007D1E76">
      <w:pPr>
        <w:spacing w:after="0" w:line="240" w:lineRule="auto"/>
        <w:jc w:val="both"/>
        <w:rPr>
          <w:rFonts w:cs="Calibri"/>
        </w:rPr>
      </w:pPr>
    </w:p>
    <w:p w14:paraId="0464125E"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E215C9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0EAE347" w14:textId="77777777" w:rsidR="007D1E76" w:rsidRPr="00E74967" w:rsidRDefault="007D1E76" w:rsidP="007D1E76">
      <w:pPr>
        <w:spacing w:after="0" w:line="240" w:lineRule="auto"/>
        <w:jc w:val="both"/>
        <w:rPr>
          <w:rFonts w:cs="Calibri"/>
        </w:rPr>
      </w:pPr>
    </w:p>
    <w:p w14:paraId="3E1DF861"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ECE760F"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193E899" w14:textId="77777777" w:rsidR="007D1E76" w:rsidRPr="00E74967" w:rsidRDefault="007D1E76" w:rsidP="007D1E76">
      <w:pPr>
        <w:spacing w:after="0" w:line="240" w:lineRule="auto"/>
        <w:jc w:val="both"/>
        <w:rPr>
          <w:rFonts w:cs="Calibri"/>
        </w:rPr>
      </w:pPr>
    </w:p>
    <w:p w14:paraId="524F3CE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4E0458E"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AD9380B" w14:textId="77777777" w:rsidR="007D1E76" w:rsidRPr="00E74967" w:rsidRDefault="007D1E76" w:rsidP="007D1E76">
      <w:pPr>
        <w:spacing w:after="0" w:line="240" w:lineRule="auto"/>
        <w:jc w:val="both"/>
        <w:rPr>
          <w:rFonts w:cs="Calibri"/>
          <w:b/>
        </w:rPr>
      </w:pPr>
    </w:p>
    <w:p w14:paraId="2A47E792"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38BA35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F05BECF" w14:textId="77777777" w:rsidR="007D1E76" w:rsidRPr="00E74967" w:rsidRDefault="007D1E76" w:rsidP="007D1E76">
      <w:pPr>
        <w:spacing w:after="0" w:line="240" w:lineRule="auto"/>
        <w:jc w:val="both"/>
        <w:rPr>
          <w:rFonts w:cs="Calibri"/>
        </w:rPr>
      </w:pPr>
    </w:p>
    <w:p w14:paraId="5A75D74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5CF9A1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857A7D8" w14:textId="77777777" w:rsidR="007D1E76" w:rsidRPr="00E74967" w:rsidRDefault="007D1E76" w:rsidP="007D1E76">
      <w:pPr>
        <w:spacing w:after="0" w:line="240" w:lineRule="auto"/>
        <w:jc w:val="both"/>
        <w:rPr>
          <w:rFonts w:cs="Calibri"/>
        </w:rPr>
      </w:pPr>
    </w:p>
    <w:p w14:paraId="15CEDF90"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C6365D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C46AA5E" w14:textId="77777777" w:rsidR="005E231E" w:rsidRPr="00E74967" w:rsidRDefault="005E231E" w:rsidP="007D1E76">
      <w:pPr>
        <w:spacing w:after="0" w:line="240" w:lineRule="auto"/>
        <w:jc w:val="both"/>
        <w:rPr>
          <w:rFonts w:cs="Calibri"/>
        </w:rPr>
      </w:pPr>
    </w:p>
    <w:p w14:paraId="4E02BA01"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59A69ABE" w14:textId="77777777" w:rsidR="007D1E76" w:rsidRPr="00E74967" w:rsidRDefault="007D1E76" w:rsidP="007D1E76">
      <w:pPr>
        <w:spacing w:after="0" w:line="240" w:lineRule="auto"/>
        <w:jc w:val="both"/>
        <w:rPr>
          <w:rFonts w:cs="Calibri"/>
        </w:rPr>
      </w:pPr>
    </w:p>
    <w:p w14:paraId="678B57D1"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67B4E33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17E6DBC" w14:textId="77777777" w:rsidR="007D1E76" w:rsidRPr="00E74967" w:rsidRDefault="007D1E76" w:rsidP="007D1E76">
      <w:pPr>
        <w:spacing w:after="0" w:line="240" w:lineRule="auto"/>
        <w:jc w:val="both"/>
        <w:rPr>
          <w:rFonts w:cs="Calibri"/>
        </w:rPr>
      </w:pPr>
    </w:p>
    <w:p w14:paraId="0A447F3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0D14A7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82320EE" w14:textId="77777777" w:rsidR="007D1E76" w:rsidRPr="00E74967" w:rsidRDefault="007D1E76" w:rsidP="007D1E76">
      <w:pPr>
        <w:spacing w:after="0" w:line="240" w:lineRule="auto"/>
        <w:jc w:val="both"/>
        <w:rPr>
          <w:rFonts w:cs="Calibri"/>
        </w:rPr>
      </w:pPr>
    </w:p>
    <w:p w14:paraId="76B338E7"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49AF79E"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581A526C" w14:textId="77777777" w:rsidR="00BC261B" w:rsidRDefault="00BC261B" w:rsidP="007D1E76">
      <w:pPr>
        <w:spacing w:after="0" w:line="240" w:lineRule="auto"/>
        <w:jc w:val="both"/>
        <w:rPr>
          <w:rFonts w:cs="Calibri"/>
          <w:b/>
        </w:rPr>
      </w:pPr>
    </w:p>
    <w:p w14:paraId="04D8D3E7"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D45F028"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4F1ADA97" w14:textId="77777777" w:rsidR="00BC261B" w:rsidRDefault="00BC261B" w:rsidP="007D1E76">
      <w:pPr>
        <w:spacing w:after="0" w:line="240" w:lineRule="auto"/>
        <w:jc w:val="both"/>
        <w:rPr>
          <w:rFonts w:cs="Calibri"/>
          <w:b/>
        </w:rPr>
      </w:pPr>
    </w:p>
    <w:p w14:paraId="5440A533"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F0E874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B683190" w14:textId="77777777" w:rsidR="007D1E76" w:rsidRPr="00E74967" w:rsidRDefault="007D1E76" w:rsidP="007D1E76">
      <w:pPr>
        <w:spacing w:after="0" w:line="240" w:lineRule="auto"/>
        <w:jc w:val="both"/>
        <w:rPr>
          <w:rFonts w:cs="Calibri"/>
        </w:rPr>
      </w:pPr>
    </w:p>
    <w:p w14:paraId="674256CC" w14:textId="77777777" w:rsidR="007D1E76" w:rsidRPr="00E74967" w:rsidRDefault="007D1E76" w:rsidP="007D1E76">
      <w:pPr>
        <w:spacing w:after="0" w:line="240" w:lineRule="auto"/>
        <w:jc w:val="both"/>
        <w:rPr>
          <w:rFonts w:cs="Calibri"/>
        </w:rPr>
      </w:pPr>
    </w:p>
    <w:p w14:paraId="7708C91E"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27186B27" w14:textId="77777777" w:rsidR="007D1E76" w:rsidRPr="00E74967" w:rsidRDefault="007D1E76" w:rsidP="007D1E76">
      <w:pPr>
        <w:spacing w:after="0" w:line="240" w:lineRule="auto"/>
        <w:jc w:val="both"/>
        <w:rPr>
          <w:rFonts w:cs="Calibri"/>
        </w:rPr>
      </w:pPr>
    </w:p>
    <w:p w14:paraId="6ED37654" w14:textId="77777777" w:rsidR="007D1E76" w:rsidRPr="00E74967" w:rsidRDefault="007D1E76" w:rsidP="007D1E76">
      <w:pPr>
        <w:spacing w:after="0" w:line="240" w:lineRule="auto"/>
        <w:jc w:val="both"/>
        <w:rPr>
          <w:rFonts w:cs="Calibri"/>
        </w:rPr>
      </w:pPr>
      <w:r w:rsidRPr="00E74967">
        <w:rPr>
          <w:rFonts w:cs="Calibri"/>
        </w:rPr>
        <w:t>Se deberá informar:</w:t>
      </w:r>
    </w:p>
    <w:p w14:paraId="416F7970" w14:textId="77777777" w:rsidR="007D1E76" w:rsidRPr="00E74967" w:rsidRDefault="007D1E76" w:rsidP="007D1E76">
      <w:pPr>
        <w:spacing w:after="0" w:line="240" w:lineRule="auto"/>
        <w:jc w:val="both"/>
        <w:rPr>
          <w:rFonts w:cs="Calibri"/>
        </w:rPr>
      </w:pPr>
    </w:p>
    <w:p w14:paraId="6C92A084"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5024D832" w14:textId="1426FB75" w:rsidR="007D1E76" w:rsidRPr="00757C6B" w:rsidRDefault="00757C6B" w:rsidP="007D1E76">
      <w:pPr>
        <w:spacing w:after="0" w:line="240" w:lineRule="auto"/>
        <w:jc w:val="both"/>
        <w:rPr>
          <w:rFonts w:ascii="Times New Roman" w:hAnsi="Times New Roman"/>
          <w:b/>
          <w:sz w:val="24"/>
          <w:szCs w:val="24"/>
        </w:rPr>
      </w:pPr>
      <w:proofErr w:type="gramStart"/>
      <w:r w:rsidRPr="00757C6B">
        <w:rPr>
          <w:rFonts w:ascii="Times New Roman" w:hAnsi="Times New Roman"/>
          <w:b/>
          <w:sz w:val="24"/>
          <w:szCs w:val="24"/>
        </w:rPr>
        <w:t>no</w:t>
      </w:r>
      <w:proofErr w:type="gramEnd"/>
      <w:r w:rsidRPr="00757C6B">
        <w:rPr>
          <w:rFonts w:ascii="Times New Roman" w:hAnsi="Times New Roman"/>
          <w:b/>
          <w:sz w:val="24"/>
          <w:szCs w:val="24"/>
        </w:rPr>
        <w:t xml:space="preserve"> se manejan fideicomisos</w:t>
      </w:r>
    </w:p>
    <w:p w14:paraId="3086D3E7" w14:textId="77777777" w:rsidR="007D1E76" w:rsidRPr="00E74967" w:rsidRDefault="007D1E76" w:rsidP="007D1E76">
      <w:pPr>
        <w:spacing w:after="0" w:line="240" w:lineRule="auto"/>
        <w:jc w:val="both"/>
        <w:rPr>
          <w:rFonts w:cs="Calibri"/>
        </w:rPr>
      </w:pPr>
    </w:p>
    <w:p w14:paraId="3F7C014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34B1CFA" w14:textId="535967C3" w:rsidR="007D1E76" w:rsidRPr="00757C6B" w:rsidRDefault="00757C6B" w:rsidP="007D1E76">
      <w:pPr>
        <w:spacing w:after="0" w:line="240" w:lineRule="auto"/>
        <w:jc w:val="both"/>
        <w:rPr>
          <w:rFonts w:ascii="Times New Roman" w:hAnsi="Times New Roman"/>
          <w:b/>
          <w:sz w:val="24"/>
          <w:szCs w:val="24"/>
        </w:rPr>
      </w:pPr>
      <w:r w:rsidRPr="00757C6B">
        <w:rPr>
          <w:rFonts w:ascii="Times New Roman" w:hAnsi="Times New Roman"/>
          <w:b/>
          <w:sz w:val="24"/>
          <w:szCs w:val="24"/>
        </w:rPr>
        <w:t>No aplica</w:t>
      </w:r>
    </w:p>
    <w:p w14:paraId="43A35E2A" w14:textId="77777777" w:rsidR="007D1E76" w:rsidRPr="00E74967" w:rsidRDefault="007D1E76" w:rsidP="007D1E76">
      <w:pPr>
        <w:spacing w:after="0" w:line="240" w:lineRule="auto"/>
        <w:jc w:val="both"/>
        <w:rPr>
          <w:rFonts w:cs="Calibri"/>
        </w:rPr>
      </w:pPr>
    </w:p>
    <w:p w14:paraId="6D6045B3" w14:textId="77777777" w:rsidR="007D1E76" w:rsidRPr="00E74967" w:rsidRDefault="007D1E76" w:rsidP="007D1E76">
      <w:pPr>
        <w:spacing w:after="0" w:line="240" w:lineRule="auto"/>
        <w:jc w:val="both"/>
        <w:rPr>
          <w:rFonts w:cs="Calibri"/>
        </w:rPr>
      </w:pPr>
    </w:p>
    <w:p w14:paraId="215ED911"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4EBA3086" w14:textId="77777777" w:rsidR="007D1E76" w:rsidRPr="00E74967" w:rsidRDefault="007D1E76" w:rsidP="007D1E76">
      <w:pPr>
        <w:spacing w:after="0" w:line="240" w:lineRule="auto"/>
        <w:jc w:val="both"/>
        <w:rPr>
          <w:rFonts w:cs="Calibri"/>
        </w:rPr>
      </w:pPr>
    </w:p>
    <w:p w14:paraId="57E46C3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6A7514D" w14:textId="77777777" w:rsidR="0060671C" w:rsidRDefault="0060671C" w:rsidP="007D1E76">
      <w:pPr>
        <w:spacing w:after="0" w:line="240" w:lineRule="auto"/>
        <w:jc w:val="both"/>
        <w:rPr>
          <w:rFonts w:cs="Calibri"/>
          <w:b/>
        </w:rPr>
      </w:pPr>
    </w:p>
    <w:p w14:paraId="70974D5A" w14:textId="77777777" w:rsidR="00BC261B" w:rsidRDefault="00BC261B" w:rsidP="007D1E76">
      <w:pPr>
        <w:spacing w:after="0" w:line="240" w:lineRule="auto"/>
        <w:jc w:val="both"/>
        <w:rPr>
          <w:rFonts w:cs="Calibri"/>
          <w:b/>
        </w:rPr>
      </w:pPr>
    </w:p>
    <w:p w14:paraId="777F745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BCBFC93" w14:textId="77777777" w:rsidR="007D1E76" w:rsidRPr="00E74967" w:rsidRDefault="007D1E76" w:rsidP="007D1E76">
      <w:pPr>
        <w:spacing w:after="0" w:line="240" w:lineRule="auto"/>
        <w:jc w:val="both"/>
        <w:rPr>
          <w:rFonts w:cs="Calibri"/>
        </w:rPr>
      </w:pPr>
    </w:p>
    <w:p w14:paraId="4BA55890"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14358E4" w14:textId="77777777" w:rsidR="007D1E76" w:rsidRPr="00E74967" w:rsidRDefault="007D1E76" w:rsidP="007D1E76">
      <w:pPr>
        <w:spacing w:after="0" w:line="240" w:lineRule="auto"/>
        <w:jc w:val="both"/>
        <w:rPr>
          <w:rFonts w:cs="Calibri"/>
        </w:rPr>
      </w:pPr>
    </w:p>
    <w:p w14:paraId="2FB5EEB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19455D8" w14:textId="77777777" w:rsidR="00372810" w:rsidRPr="009A1931" w:rsidRDefault="00372810" w:rsidP="00372810">
      <w:pPr>
        <w:spacing w:after="0" w:line="240" w:lineRule="auto"/>
        <w:ind w:left="720"/>
        <w:jc w:val="both"/>
        <w:rPr>
          <w:rFonts w:ascii="Times New Roman" w:hAnsi="Times New Roman"/>
          <w:b/>
          <w:sz w:val="24"/>
          <w:szCs w:val="24"/>
        </w:rPr>
      </w:pPr>
      <w:r w:rsidRPr="009A1931">
        <w:rPr>
          <w:rFonts w:ascii="Times New Roman" w:hAnsi="Times New Roman"/>
          <w:b/>
          <w:sz w:val="24"/>
          <w:szCs w:val="24"/>
        </w:rPr>
        <w:t>No aplica</w:t>
      </w:r>
    </w:p>
    <w:p w14:paraId="62AE3E78" w14:textId="77777777" w:rsidR="007D1E76" w:rsidRPr="00E74967" w:rsidRDefault="007D1E76" w:rsidP="007D1E76">
      <w:pPr>
        <w:spacing w:after="0" w:line="240" w:lineRule="auto"/>
        <w:jc w:val="both"/>
        <w:rPr>
          <w:rFonts w:cs="Calibri"/>
        </w:rPr>
      </w:pPr>
    </w:p>
    <w:p w14:paraId="519F7D4D"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E96C88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2998409C" w14:textId="77777777" w:rsidR="00372810" w:rsidRPr="009A1931" w:rsidRDefault="00372810" w:rsidP="00372810">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50F3587E" w14:textId="77777777" w:rsidR="007D1E76" w:rsidRPr="00E74967" w:rsidRDefault="007D1E76" w:rsidP="007D1E76">
      <w:pPr>
        <w:spacing w:after="0" w:line="240" w:lineRule="auto"/>
        <w:jc w:val="both"/>
        <w:rPr>
          <w:rFonts w:cs="Calibri"/>
        </w:rPr>
      </w:pPr>
    </w:p>
    <w:p w14:paraId="2296BFFA" w14:textId="77777777" w:rsidR="007D1E76" w:rsidRPr="00E74967" w:rsidRDefault="007D1E76" w:rsidP="007D1E76">
      <w:pPr>
        <w:spacing w:after="0" w:line="240" w:lineRule="auto"/>
        <w:jc w:val="both"/>
        <w:rPr>
          <w:rFonts w:cs="Calibri"/>
        </w:rPr>
      </w:pPr>
    </w:p>
    <w:p w14:paraId="0C4FAA5F"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47BC1A" w14:textId="77777777" w:rsidR="007D1E76" w:rsidRPr="00E74967" w:rsidRDefault="007D1E76" w:rsidP="007D1E76">
      <w:pPr>
        <w:spacing w:after="0" w:line="240" w:lineRule="auto"/>
        <w:jc w:val="both"/>
        <w:rPr>
          <w:rFonts w:cs="Calibri"/>
        </w:rPr>
      </w:pPr>
    </w:p>
    <w:p w14:paraId="4608171F"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F6AFC10" w14:textId="77777777" w:rsidR="007D1E76" w:rsidRPr="00E74967" w:rsidRDefault="007D1E76" w:rsidP="007D1E76">
      <w:pPr>
        <w:spacing w:after="0" w:line="240" w:lineRule="auto"/>
        <w:jc w:val="both"/>
        <w:rPr>
          <w:rFonts w:cs="Calibri"/>
          <w:b/>
        </w:rPr>
      </w:pPr>
      <w:r w:rsidRPr="00E74967">
        <w:rPr>
          <w:rFonts w:cs="Calibri"/>
          <w:b/>
        </w:rPr>
        <w:t>13. Proceso de Mejora:</w:t>
      </w:r>
    </w:p>
    <w:p w14:paraId="0654D09A" w14:textId="77777777" w:rsidR="007D1E76" w:rsidRPr="00E74967" w:rsidRDefault="007D1E76" w:rsidP="007D1E76">
      <w:pPr>
        <w:spacing w:after="0" w:line="240" w:lineRule="auto"/>
        <w:jc w:val="both"/>
        <w:rPr>
          <w:rFonts w:cs="Calibri"/>
        </w:rPr>
      </w:pPr>
    </w:p>
    <w:p w14:paraId="7ED34ECD" w14:textId="77777777" w:rsidR="007D1E76" w:rsidRPr="00E74967" w:rsidRDefault="007D1E76" w:rsidP="007D1E76">
      <w:pPr>
        <w:spacing w:after="0" w:line="240" w:lineRule="auto"/>
        <w:jc w:val="both"/>
        <w:rPr>
          <w:rFonts w:cs="Calibri"/>
        </w:rPr>
      </w:pPr>
      <w:r w:rsidRPr="00E74967">
        <w:rPr>
          <w:rFonts w:cs="Calibri"/>
        </w:rPr>
        <w:t>Se informará de:</w:t>
      </w:r>
    </w:p>
    <w:p w14:paraId="0B830AC8" w14:textId="77777777" w:rsidR="007D1E76" w:rsidRPr="00E74967" w:rsidRDefault="007D1E76" w:rsidP="007D1E76">
      <w:pPr>
        <w:spacing w:after="0" w:line="240" w:lineRule="auto"/>
        <w:jc w:val="both"/>
        <w:rPr>
          <w:rFonts w:cs="Calibri"/>
        </w:rPr>
      </w:pPr>
    </w:p>
    <w:p w14:paraId="14B0E699" w14:textId="77777777" w:rsidR="002C1A9C"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59DCF9A" w14:textId="67CBA882"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 xml:space="preserve">1. </w:t>
      </w:r>
      <w:proofErr w:type="spellStart"/>
      <w:r w:rsidRPr="002C1A9C">
        <w:rPr>
          <w:rFonts w:ascii="Times New Roman" w:hAnsi="Times New Roman"/>
          <w:b/>
          <w:sz w:val="24"/>
          <w:szCs w:val="24"/>
        </w:rPr>
        <w:t>Registar</w:t>
      </w:r>
      <w:proofErr w:type="spellEnd"/>
      <w:r w:rsidRPr="002C1A9C">
        <w:rPr>
          <w:rFonts w:ascii="Times New Roman" w:hAnsi="Times New Roman"/>
          <w:b/>
          <w:sz w:val="24"/>
          <w:szCs w:val="24"/>
        </w:rPr>
        <w:t xml:space="preserve"> entrada y salida de personal en reloj </w:t>
      </w:r>
      <w:proofErr w:type="spellStart"/>
      <w:r w:rsidRPr="002C1A9C">
        <w:rPr>
          <w:rFonts w:ascii="Times New Roman" w:hAnsi="Times New Roman"/>
          <w:b/>
          <w:sz w:val="24"/>
          <w:szCs w:val="24"/>
        </w:rPr>
        <w:t>checador</w:t>
      </w:r>
      <w:proofErr w:type="spellEnd"/>
      <w:r w:rsidRPr="002C1A9C">
        <w:rPr>
          <w:rFonts w:ascii="Times New Roman" w:hAnsi="Times New Roman"/>
          <w:b/>
          <w:sz w:val="24"/>
          <w:szCs w:val="24"/>
        </w:rPr>
        <w:t>.</w:t>
      </w:r>
    </w:p>
    <w:p w14:paraId="79A7E9CD" w14:textId="23098804"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 xml:space="preserve">2. Uso obligatorio de uniforme </w:t>
      </w:r>
    </w:p>
    <w:p w14:paraId="6CEE9798" w14:textId="77777777"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3. Uso obligatorio de cubrebocas</w:t>
      </w:r>
    </w:p>
    <w:p w14:paraId="5000E70E" w14:textId="77777777"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4. Uso obligatorio de gafete</w:t>
      </w:r>
    </w:p>
    <w:p w14:paraId="6A90CC53" w14:textId="77777777" w:rsidR="007D1E76" w:rsidRPr="00E74967" w:rsidRDefault="007D1E76" w:rsidP="007D1E76">
      <w:pPr>
        <w:spacing w:after="0" w:line="240" w:lineRule="auto"/>
        <w:jc w:val="both"/>
        <w:rPr>
          <w:rFonts w:cs="Calibri"/>
        </w:rPr>
      </w:pPr>
    </w:p>
    <w:p w14:paraId="0E5C6FD1" w14:textId="77777777" w:rsidR="002C1A9C"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C9EE73C" w14:textId="3ECD02E7"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Se tienen varios indicadores de desempeño por áreas:</w:t>
      </w:r>
    </w:p>
    <w:p w14:paraId="13CFDFF7" w14:textId="77777777" w:rsidR="002C1A9C" w:rsidRPr="002C1A9C" w:rsidRDefault="002C1A9C" w:rsidP="007D1E76">
      <w:pPr>
        <w:spacing w:after="0" w:line="240" w:lineRule="auto"/>
        <w:jc w:val="both"/>
        <w:rPr>
          <w:rFonts w:ascii="Times New Roman" w:hAnsi="Times New Roman"/>
          <w:b/>
          <w:sz w:val="24"/>
          <w:szCs w:val="24"/>
        </w:rPr>
      </w:pPr>
    </w:p>
    <w:tbl>
      <w:tblPr>
        <w:tblW w:w="88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9"/>
        <w:gridCol w:w="6319"/>
      </w:tblGrid>
      <w:tr w:rsidR="002C1A9C" w:rsidRPr="002C1A9C" w14:paraId="4E13676A" w14:textId="77777777" w:rsidTr="002C1A9C">
        <w:trPr>
          <w:trHeight w:val="300"/>
        </w:trPr>
        <w:tc>
          <w:tcPr>
            <w:tcW w:w="2549" w:type="dxa"/>
            <w:shd w:val="clear" w:color="auto" w:fill="auto"/>
            <w:noWrap/>
            <w:vAlign w:val="bottom"/>
            <w:hideMark/>
          </w:tcPr>
          <w:p w14:paraId="23E8345C"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DIRECCION GENERAL</w:t>
            </w:r>
          </w:p>
        </w:tc>
        <w:tc>
          <w:tcPr>
            <w:tcW w:w="6319" w:type="dxa"/>
            <w:shd w:val="clear" w:color="auto" w:fill="auto"/>
            <w:noWrap/>
            <w:vAlign w:val="bottom"/>
            <w:hideMark/>
          </w:tcPr>
          <w:p w14:paraId="1E2D61F3"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CUMPLIR CON EL PLAN DE TRABAJO ANUAL</w:t>
            </w:r>
          </w:p>
        </w:tc>
      </w:tr>
      <w:tr w:rsidR="002C1A9C" w:rsidRPr="002C1A9C" w14:paraId="01E8BBA4" w14:textId="77777777" w:rsidTr="002C1A9C">
        <w:trPr>
          <w:trHeight w:val="300"/>
        </w:trPr>
        <w:tc>
          <w:tcPr>
            <w:tcW w:w="2549" w:type="dxa"/>
            <w:shd w:val="clear" w:color="auto" w:fill="auto"/>
            <w:noWrap/>
            <w:vAlign w:val="bottom"/>
            <w:hideMark/>
          </w:tcPr>
          <w:p w14:paraId="597339EE"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AREA CONTABLE PRESUPUESTAL</w:t>
            </w:r>
          </w:p>
        </w:tc>
        <w:tc>
          <w:tcPr>
            <w:tcW w:w="6319" w:type="dxa"/>
            <w:shd w:val="clear" w:color="auto" w:fill="auto"/>
            <w:noWrap/>
            <w:vAlign w:val="bottom"/>
            <w:hideMark/>
          </w:tcPr>
          <w:p w14:paraId="348232EF"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CUMPLIR CON LAS NORMATIVAS DE CUENTA PUBLICA E INFORMES FINANCIEROS</w:t>
            </w:r>
          </w:p>
        </w:tc>
      </w:tr>
      <w:tr w:rsidR="002C1A9C" w:rsidRPr="002C1A9C" w14:paraId="386BA633" w14:textId="77777777" w:rsidTr="002C1A9C">
        <w:trPr>
          <w:trHeight w:val="300"/>
        </w:trPr>
        <w:tc>
          <w:tcPr>
            <w:tcW w:w="2549" w:type="dxa"/>
            <w:shd w:val="clear" w:color="auto" w:fill="auto"/>
            <w:noWrap/>
            <w:vAlign w:val="bottom"/>
            <w:hideMark/>
          </w:tcPr>
          <w:p w14:paraId="58733AA0"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lastRenderedPageBreak/>
              <w:t>COMERCIALIZACION</w:t>
            </w:r>
          </w:p>
        </w:tc>
        <w:tc>
          <w:tcPr>
            <w:tcW w:w="6319" w:type="dxa"/>
            <w:shd w:val="clear" w:color="auto" w:fill="auto"/>
            <w:noWrap/>
            <w:vAlign w:val="bottom"/>
            <w:hideMark/>
          </w:tcPr>
          <w:p w14:paraId="579CE0DF"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CUMPLIMIENTO DEL PROGRAMA DE RECAUDACION</w:t>
            </w:r>
          </w:p>
        </w:tc>
      </w:tr>
      <w:tr w:rsidR="002C1A9C" w:rsidRPr="002C1A9C" w14:paraId="5C1D6782" w14:textId="77777777" w:rsidTr="002C1A9C">
        <w:trPr>
          <w:trHeight w:val="300"/>
        </w:trPr>
        <w:tc>
          <w:tcPr>
            <w:tcW w:w="2549" w:type="dxa"/>
            <w:shd w:val="clear" w:color="auto" w:fill="auto"/>
            <w:noWrap/>
            <w:vAlign w:val="bottom"/>
            <w:hideMark/>
          </w:tcPr>
          <w:p w14:paraId="14D3CE8B"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COORDINACION OPERATIVA</w:t>
            </w:r>
          </w:p>
        </w:tc>
        <w:tc>
          <w:tcPr>
            <w:tcW w:w="6319" w:type="dxa"/>
            <w:shd w:val="clear" w:color="auto" w:fill="auto"/>
            <w:noWrap/>
            <w:vAlign w:val="bottom"/>
            <w:hideMark/>
          </w:tcPr>
          <w:p w14:paraId="1CA76013"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CUMPLIMIENTO DEL PLAN DE TRABAJO ANUAL</w:t>
            </w:r>
          </w:p>
        </w:tc>
      </w:tr>
      <w:tr w:rsidR="002C1A9C" w:rsidRPr="002C1A9C" w14:paraId="28FEC451" w14:textId="77777777" w:rsidTr="002C1A9C">
        <w:trPr>
          <w:trHeight w:val="300"/>
        </w:trPr>
        <w:tc>
          <w:tcPr>
            <w:tcW w:w="2549" w:type="dxa"/>
            <w:shd w:val="clear" w:color="auto" w:fill="auto"/>
            <w:noWrap/>
            <w:vAlign w:val="bottom"/>
            <w:hideMark/>
          </w:tcPr>
          <w:p w14:paraId="6F18BF50"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AREA TECNICA</w:t>
            </w:r>
          </w:p>
        </w:tc>
        <w:tc>
          <w:tcPr>
            <w:tcW w:w="6319" w:type="dxa"/>
            <w:shd w:val="clear" w:color="auto" w:fill="auto"/>
            <w:noWrap/>
            <w:vAlign w:val="bottom"/>
            <w:hideMark/>
          </w:tcPr>
          <w:p w14:paraId="23705F25"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CUMPLIMIENTO DEL PLAN DE TRABAJO ANUAL</w:t>
            </w:r>
          </w:p>
        </w:tc>
      </w:tr>
      <w:tr w:rsidR="002C1A9C" w:rsidRPr="002C1A9C" w14:paraId="6CE1A3AD" w14:textId="77777777" w:rsidTr="002C1A9C">
        <w:trPr>
          <w:trHeight w:val="300"/>
        </w:trPr>
        <w:tc>
          <w:tcPr>
            <w:tcW w:w="2549" w:type="dxa"/>
            <w:shd w:val="clear" w:color="auto" w:fill="auto"/>
            <w:noWrap/>
            <w:vAlign w:val="bottom"/>
            <w:hideMark/>
          </w:tcPr>
          <w:p w14:paraId="50BE21E7"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CULTURA DEL AGUA</w:t>
            </w:r>
          </w:p>
        </w:tc>
        <w:tc>
          <w:tcPr>
            <w:tcW w:w="6319" w:type="dxa"/>
            <w:shd w:val="clear" w:color="auto" w:fill="auto"/>
            <w:noWrap/>
            <w:vAlign w:val="bottom"/>
            <w:hideMark/>
          </w:tcPr>
          <w:p w14:paraId="292789E3"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PUBLICACIONES EN REDES SOCIALES REFERENTES AL CUIDADO DEL AGUA</w:t>
            </w:r>
          </w:p>
        </w:tc>
      </w:tr>
      <w:tr w:rsidR="002C1A9C" w:rsidRPr="002C1A9C" w14:paraId="0FF4CD03" w14:textId="77777777" w:rsidTr="002C1A9C">
        <w:trPr>
          <w:trHeight w:val="300"/>
        </w:trPr>
        <w:tc>
          <w:tcPr>
            <w:tcW w:w="2549" w:type="dxa"/>
            <w:shd w:val="clear" w:color="auto" w:fill="auto"/>
            <w:noWrap/>
            <w:vAlign w:val="bottom"/>
            <w:hideMark/>
          </w:tcPr>
          <w:p w14:paraId="2751185D"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SANEAMIENTO</w:t>
            </w:r>
          </w:p>
        </w:tc>
        <w:tc>
          <w:tcPr>
            <w:tcW w:w="6319" w:type="dxa"/>
            <w:shd w:val="clear" w:color="auto" w:fill="auto"/>
            <w:noWrap/>
            <w:vAlign w:val="bottom"/>
            <w:hideMark/>
          </w:tcPr>
          <w:p w14:paraId="6D206CA4"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CUMPLIMENTO CON LAS ACCIONES DEL PROGRAMA ANUAL DE TRABAJO</w:t>
            </w:r>
          </w:p>
        </w:tc>
      </w:tr>
    </w:tbl>
    <w:p w14:paraId="7CE8D765" w14:textId="02AF229F" w:rsidR="007D1E76" w:rsidRPr="00E74967" w:rsidRDefault="007D1E76" w:rsidP="007D1E76">
      <w:pPr>
        <w:spacing w:after="0" w:line="240" w:lineRule="auto"/>
        <w:jc w:val="both"/>
        <w:rPr>
          <w:rFonts w:cs="Calibri"/>
        </w:rPr>
      </w:pPr>
    </w:p>
    <w:p w14:paraId="0B9C4205" w14:textId="77777777" w:rsidR="007D1E76" w:rsidRPr="00E74967" w:rsidRDefault="007D1E76" w:rsidP="007D1E76">
      <w:pPr>
        <w:spacing w:after="0" w:line="240" w:lineRule="auto"/>
        <w:jc w:val="both"/>
        <w:rPr>
          <w:rFonts w:cs="Calibri"/>
        </w:rPr>
      </w:pPr>
    </w:p>
    <w:p w14:paraId="049D64E7" w14:textId="77777777" w:rsidR="007D1E76" w:rsidRPr="00E74967" w:rsidRDefault="007D1E76" w:rsidP="007D1E76">
      <w:pPr>
        <w:spacing w:after="0" w:line="240" w:lineRule="auto"/>
        <w:jc w:val="both"/>
        <w:rPr>
          <w:rFonts w:cs="Calibri"/>
        </w:rPr>
      </w:pPr>
    </w:p>
    <w:p w14:paraId="2534B668"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72466801" w14:textId="77777777" w:rsidR="007D1E76" w:rsidRPr="00E74967" w:rsidRDefault="007D1E76" w:rsidP="007D1E76">
      <w:pPr>
        <w:spacing w:after="0" w:line="240" w:lineRule="auto"/>
        <w:jc w:val="both"/>
        <w:rPr>
          <w:rFonts w:cs="Calibri"/>
        </w:rPr>
      </w:pPr>
    </w:p>
    <w:p w14:paraId="1210DF5C"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C557C9A" w14:textId="77777777" w:rsidR="007D1E76" w:rsidRPr="00E74967" w:rsidRDefault="007D1E76" w:rsidP="007D1E76">
      <w:pPr>
        <w:spacing w:after="0" w:line="240" w:lineRule="auto"/>
        <w:jc w:val="both"/>
        <w:rPr>
          <w:rFonts w:cs="Calibri"/>
        </w:rPr>
      </w:pPr>
    </w:p>
    <w:p w14:paraId="6699F1EA"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3AE29345" w14:textId="77777777" w:rsidR="007D1E76" w:rsidRPr="00E74967" w:rsidRDefault="007D1E76" w:rsidP="007D1E76">
      <w:pPr>
        <w:spacing w:after="0" w:line="240" w:lineRule="auto"/>
        <w:jc w:val="both"/>
        <w:rPr>
          <w:rFonts w:cs="Calibri"/>
        </w:rPr>
      </w:pPr>
    </w:p>
    <w:p w14:paraId="2138A22C" w14:textId="77777777" w:rsidR="007D1E76" w:rsidRPr="00E74967" w:rsidRDefault="007D1E76" w:rsidP="007D1E76">
      <w:pPr>
        <w:spacing w:after="0" w:line="240" w:lineRule="auto"/>
        <w:jc w:val="both"/>
        <w:rPr>
          <w:rFonts w:cs="Calibri"/>
        </w:rPr>
      </w:pPr>
    </w:p>
    <w:p w14:paraId="14B23F3D"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1530C50E" w14:textId="77777777" w:rsidR="007D1E76" w:rsidRPr="00E74967" w:rsidRDefault="007D1E76" w:rsidP="007D1E76">
      <w:pPr>
        <w:spacing w:after="0" w:line="240" w:lineRule="auto"/>
        <w:jc w:val="both"/>
        <w:rPr>
          <w:rFonts w:cs="Calibri"/>
        </w:rPr>
      </w:pPr>
    </w:p>
    <w:p w14:paraId="0B045EE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w:t>
      </w:r>
      <w:bookmarkStart w:id="0" w:name="_GoBack"/>
      <w:bookmarkEnd w:id="0"/>
      <w:r w:rsidRPr="00E74967">
        <w:rPr>
          <w:rFonts w:cs="Calibri"/>
        </w:rPr>
        <w:t>ue no se cono</w:t>
      </w:r>
      <w:r w:rsidR="005E231E" w:rsidRPr="00E74967">
        <w:rPr>
          <w:rFonts w:cs="Calibri"/>
        </w:rPr>
        <w:t>cían a la fecha de cierre.</w:t>
      </w:r>
      <w:r w:rsidR="005E231E" w:rsidRPr="00E74967">
        <w:rPr>
          <w:rFonts w:cs="Calibri"/>
        </w:rPr>
        <w:cr/>
      </w:r>
    </w:p>
    <w:p w14:paraId="41B9ECA8" w14:textId="77777777" w:rsidR="007D1E76" w:rsidRPr="00E74967" w:rsidRDefault="007D1E76" w:rsidP="007D1E76">
      <w:pPr>
        <w:spacing w:after="0" w:line="240" w:lineRule="auto"/>
        <w:jc w:val="both"/>
        <w:rPr>
          <w:rFonts w:cs="Calibri"/>
        </w:rPr>
      </w:pPr>
    </w:p>
    <w:p w14:paraId="14B8C4F9"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0F693311" w14:textId="77777777" w:rsidR="007D1E76" w:rsidRPr="00E74967" w:rsidRDefault="007D1E76" w:rsidP="007D1E76">
      <w:pPr>
        <w:spacing w:after="0" w:line="240" w:lineRule="auto"/>
        <w:jc w:val="both"/>
        <w:rPr>
          <w:rFonts w:cs="Calibri"/>
        </w:rPr>
      </w:pPr>
    </w:p>
    <w:p w14:paraId="51D8C5E7"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42D07A3" w14:textId="1FFC2B79" w:rsidR="007D1E76" w:rsidRPr="0049061D" w:rsidRDefault="0049061D" w:rsidP="007D1E76">
      <w:pPr>
        <w:spacing w:after="0" w:line="240" w:lineRule="auto"/>
        <w:jc w:val="both"/>
        <w:rPr>
          <w:rFonts w:ascii="Times New Roman" w:hAnsi="Times New Roman"/>
          <w:b/>
          <w:sz w:val="24"/>
          <w:szCs w:val="24"/>
        </w:rPr>
      </w:pPr>
      <w:r w:rsidRPr="0049061D">
        <w:rPr>
          <w:rFonts w:ascii="Times New Roman" w:hAnsi="Times New Roman"/>
          <w:b/>
          <w:sz w:val="24"/>
          <w:szCs w:val="24"/>
        </w:rPr>
        <w:t>No existen movimientos o algo relacionado que influya en la toma de decisiones financieras y operativas.</w:t>
      </w:r>
    </w:p>
    <w:p w14:paraId="4E8AAE16" w14:textId="77777777" w:rsidR="007D1E76" w:rsidRPr="00E74967" w:rsidRDefault="007D1E76" w:rsidP="007D1E76">
      <w:pPr>
        <w:spacing w:after="0" w:line="240" w:lineRule="auto"/>
        <w:jc w:val="both"/>
        <w:rPr>
          <w:rFonts w:cs="Calibri"/>
        </w:rPr>
      </w:pPr>
    </w:p>
    <w:p w14:paraId="394572D6" w14:textId="7F48F6BE" w:rsidR="007D1E76" w:rsidRPr="00E74967" w:rsidRDefault="00E87ABC" w:rsidP="007D1E76">
      <w:pPr>
        <w:spacing w:after="0" w:line="240" w:lineRule="auto"/>
        <w:jc w:val="both"/>
        <w:rPr>
          <w:rFonts w:cs="Calibri"/>
        </w:rPr>
      </w:pPr>
      <w:r>
        <w:rPr>
          <w:rFonts w:cs="Calibri"/>
        </w:rPr>
        <w:t xml:space="preserve"> </w:t>
      </w:r>
    </w:p>
    <w:p w14:paraId="38534459" w14:textId="77777777" w:rsidR="005B0438" w:rsidRPr="00E74967" w:rsidRDefault="005B0438" w:rsidP="005B0438">
      <w:pPr>
        <w:spacing w:after="0" w:line="240" w:lineRule="auto"/>
        <w:jc w:val="both"/>
        <w:rPr>
          <w:rFonts w:cs="Calibri"/>
        </w:rPr>
      </w:pPr>
    </w:p>
    <w:p w14:paraId="6D71E48B" w14:textId="77777777" w:rsidR="005B0438" w:rsidRDefault="005B0438" w:rsidP="005B0438">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45599D02" w14:textId="77777777" w:rsidR="005B0438" w:rsidRPr="006D7827" w:rsidRDefault="005B0438" w:rsidP="005B0438">
      <w:pPr>
        <w:spacing w:after="0" w:line="240" w:lineRule="auto"/>
        <w:jc w:val="both"/>
        <w:rPr>
          <w:rFonts w:ascii="Arial" w:eastAsia="Times New Roman" w:hAnsi="Arial" w:cs="Arial"/>
          <w:sz w:val="16"/>
          <w:szCs w:val="16"/>
          <w:lang w:eastAsia="es-MX"/>
        </w:rPr>
      </w:pPr>
    </w:p>
    <w:p w14:paraId="19E940F4" w14:textId="77777777" w:rsidR="005B0438" w:rsidRPr="00E74967" w:rsidRDefault="005B0438" w:rsidP="005B0438">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616A7368" wp14:editId="4BDA51E5">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7A69D6A9" w14:textId="77777777" w:rsidR="00780097" w:rsidRDefault="006E6A83" w:rsidP="005B0438">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Encargado de Área Contable </w:t>
                            </w:r>
                          </w:p>
                          <w:p w14:paraId="495CFD37" w14:textId="04F015D0" w:rsidR="005B0438" w:rsidRDefault="00852962" w:rsidP="005B0438">
                            <w:pPr>
                              <w:pStyle w:val="NormalWeb"/>
                              <w:spacing w:before="0" w:beforeAutospacing="0" w:after="0" w:afterAutospacing="0"/>
                            </w:pPr>
                            <w:r>
                              <w:rPr>
                                <w:rFonts w:ascii="Arial" w:hAnsi="Arial" w:cs="Arial"/>
                                <w:color w:val="000000"/>
                                <w:sz w:val="16"/>
                                <w:szCs w:val="16"/>
                              </w:rPr>
                              <w:t>C.P. María de la Luz Álvarez Noria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9 CuadroTexto" o:spid="_x0000_s1029"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2EOyAe4BAAC9AwAADgAAAAAAAAAAAAAAAAAuAgAAZHJzL2Uy&#10;b0RvYy54bWxQSwECLQAUAAYACAAAACEAIs+W1+AAAAAKAQAADwAAAAAAAAAAAAAAAABIBAAAZHJz&#10;L2Rvd25yZXYueG1sUEsFBgAAAAAEAAQA8wAAAFUFAAAAAA==&#10;" fillcolor="window" stroked="f">
                <v:path arrowok="t"/>
                <v:textbox>
                  <w:txbxContent>
                    <w:p w14:paraId="7A69D6A9" w14:textId="77777777" w:rsidR="00780097" w:rsidRDefault="006E6A83" w:rsidP="005B0438">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Encargado de Área Contable </w:t>
                      </w:r>
                    </w:p>
                    <w:p w14:paraId="495CFD37" w14:textId="04F015D0" w:rsidR="005B0438" w:rsidRDefault="00852962" w:rsidP="005B0438">
                      <w:pPr>
                        <w:pStyle w:val="NormalWeb"/>
                        <w:spacing w:before="0" w:beforeAutospacing="0" w:after="0" w:afterAutospacing="0"/>
                      </w:pPr>
                      <w:r>
                        <w:rPr>
                          <w:rFonts w:ascii="Arial" w:hAnsi="Arial" w:cs="Arial"/>
                          <w:color w:val="000000"/>
                          <w:sz w:val="16"/>
                          <w:szCs w:val="16"/>
                        </w:rPr>
                        <w:t>C.P. María de la Luz Álvarez Noria</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1184945D" wp14:editId="263C62EB">
                <wp:simplePos x="0" y="0"/>
                <wp:positionH relativeFrom="column">
                  <wp:posOffset>4109720</wp:posOffset>
                </wp:positionH>
                <wp:positionV relativeFrom="paragraph">
                  <wp:posOffset>19050</wp:posOffset>
                </wp:positionV>
                <wp:extent cx="552450" cy="247650"/>
                <wp:effectExtent l="0" t="0" r="0" b="0"/>
                <wp:wrapNone/>
                <wp:docPr id="3"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193EB09E"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6 CuadroTexto" o:spid="_x0000_s1030"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" fillcolor="window" stroked="f">
                <v:path arrowok="t"/>
                <v:textbox>
                  <w:txbxContent>
                    <w:p w14:paraId="193EB09E"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75AB8E82" wp14:editId="518719D2">
                <wp:simplePos x="0" y="0"/>
                <wp:positionH relativeFrom="column">
                  <wp:posOffset>2990850</wp:posOffset>
                </wp:positionH>
                <wp:positionV relativeFrom="paragraph">
                  <wp:posOffset>555624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CD602A8"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D7YS9G&#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46F66C39" wp14:editId="76A2A5DD">
                <wp:simplePos x="0" y="0"/>
                <wp:positionH relativeFrom="column">
                  <wp:posOffset>-257175</wp:posOffset>
                </wp:positionH>
                <wp:positionV relativeFrom="paragraph">
                  <wp:posOffset>542924</wp:posOffset>
                </wp:positionV>
                <wp:extent cx="2676525" cy="0"/>
                <wp:effectExtent l="0" t="0" r="28575" b="1905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87996D"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5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aupPDgeEWfxJZX&#10;pVJAgfkvczRGqjl06/eYUarJP8enoH4Q+6o3znyheAqbOnQ5nGGKqXB+vHKupyQUPy5Wn1fLxVIK&#10;dfFVUF8SI1L6ooMT2WikNT7TATUcnijl1lBfQvKzD4/G2rJS68XImD4ueekKWFidhcSmiwyVfC8F&#10;2J4VqxKWihSsaXN2rkNH2loUB2DRsNbaML7wuFJYoMQOxlB+mRie4E1qHmcHNJySi+ukMWcSC90a&#10;18j722zrc0ddpHoG9ZvCbL2G9rjHC88sg9L0LNmss9s727cf1uYX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Dp3n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58C20359" wp14:editId="2607551C">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476BB772"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" fillcolor="window" stroked="f">
                <v:path arrowok="t"/>
                <v:textbox>
                  <w:txbxContent>
                    <w:p w14:paraId="476BB772"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0258DC9B" wp14:editId="2613DA16">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070D2916" w14:textId="77777777" w:rsidR="005B0438" w:rsidRDefault="006E6A83" w:rsidP="005B0438">
                            <w:pPr>
                              <w:pStyle w:val="NormalWeb"/>
                              <w:spacing w:before="0" w:beforeAutospacing="0" w:after="0" w:afterAutospacing="0"/>
                            </w:pPr>
                            <w:r>
                              <w:rPr>
                                <w:rFonts w:ascii="Arial" w:hAnsi="Arial" w:cs="Arial"/>
                                <w:color w:val="000000"/>
                                <w:sz w:val="16"/>
                                <w:szCs w:val="16"/>
                              </w:rPr>
                              <w:t>Director General</w:t>
                            </w:r>
                          </w:p>
                          <w:p w14:paraId="1EEDDB08" w14:textId="7A9C44D3" w:rsidR="005B0438" w:rsidRDefault="00852962" w:rsidP="005B0438">
                            <w:pPr>
                              <w:pStyle w:val="NormalWeb"/>
                              <w:spacing w:before="0" w:beforeAutospacing="0" w:after="0" w:afterAutospacing="0"/>
                            </w:pPr>
                            <w:r>
                              <w:rPr>
                                <w:rFonts w:ascii="Arial" w:hAnsi="Arial" w:cs="Arial"/>
                                <w:color w:val="000000"/>
                                <w:sz w:val="16"/>
                                <w:szCs w:val="16"/>
                              </w:rPr>
                              <w:t>Ing. David Hernández Vera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" fillcolor="window" stroked="f">
                <v:path arrowok="t"/>
                <v:textbox>
                  <w:txbxContent>
                    <w:p w14:paraId="070D2916" w14:textId="77777777" w:rsidR="005B0438" w:rsidRDefault="006E6A83" w:rsidP="005B0438">
                      <w:pPr>
                        <w:pStyle w:val="NormalWeb"/>
                        <w:spacing w:before="0" w:beforeAutospacing="0" w:after="0" w:afterAutospacing="0"/>
                      </w:pPr>
                      <w:r>
                        <w:rPr>
                          <w:rFonts w:ascii="Arial" w:hAnsi="Arial" w:cs="Arial"/>
                          <w:color w:val="000000"/>
                          <w:sz w:val="16"/>
                          <w:szCs w:val="16"/>
                        </w:rPr>
                        <w:t>Director General</w:t>
                      </w:r>
                    </w:p>
                    <w:p w14:paraId="1EEDDB08" w14:textId="7A9C44D3" w:rsidR="005B0438" w:rsidRDefault="00852962" w:rsidP="005B0438">
                      <w:pPr>
                        <w:pStyle w:val="NormalWeb"/>
                        <w:spacing w:before="0" w:beforeAutospacing="0" w:after="0" w:afterAutospacing="0"/>
                      </w:pPr>
                      <w:r>
                        <w:rPr>
                          <w:rFonts w:ascii="Arial" w:hAnsi="Arial" w:cs="Arial"/>
                          <w:color w:val="000000"/>
                          <w:sz w:val="16"/>
                          <w:szCs w:val="16"/>
                        </w:rPr>
                        <w:t>Ing. David Hernández Vera</w:t>
                      </w:r>
                    </w:p>
                  </w:txbxContent>
                </v:textbox>
              </v:shape>
            </w:pict>
          </mc:Fallback>
        </mc:AlternateContent>
      </w:r>
    </w:p>
    <w:sectPr w:rsidR="005B0438" w:rsidRPr="00E74967" w:rsidSect="00657009">
      <w:headerReference w:type="defaul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859E3" w14:textId="77777777" w:rsidR="00D8150A" w:rsidRDefault="00D8150A" w:rsidP="00E00323">
      <w:pPr>
        <w:spacing w:after="0" w:line="240" w:lineRule="auto"/>
      </w:pPr>
      <w:r>
        <w:separator/>
      </w:r>
    </w:p>
  </w:endnote>
  <w:endnote w:type="continuationSeparator" w:id="0">
    <w:p w14:paraId="1522ED14" w14:textId="77777777" w:rsidR="00D8150A" w:rsidRDefault="00D8150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7DFD0" w14:textId="77777777" w:rsidR="00D8150A" w:rsidRDefault="00D8150A" w:rsidP="00E00323">
      <w:pPr>
        <w:spacing w:after="0" w:line="240" w:lineRule="auto"/>
      </w:pPr>
      <w:r>
        <w:separator/>
      </w:r>
    </w:p>
  </w:footnote>
  <w:footnote w:type="continuationSeparator" w:id="0">
    <w:p w14:paraId="406EACC5" w14:textId="77777777" w:rsidR="00D8150A" w:rsidRDefault="00D8150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918C" w14:textId="77777777" w:rsidR="00154BA3" w:rsidRDefault="007F49F4" w:rsidP="00154BA3">
    <w:pPr>
      <w:pStyle w:val="Encabezado"/>
      <w:jc w:val="center"/>
    </w:pPr>
    <w:r>
      <w:t>COMITÉ MUNICIPAL DE AGUA POTABLE Y ALCANTARILLADO JUVENTINO ROSAS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09DA"/>
    <w:rsid w:val="00015245"/>
    <w:rsid w:val="00045873"/>
    <w:rsid w:val="0007522B"/>
    <w:rsid w:val="000959B7"/>
    <w:rsid w:val="000B7810"/>
    <w:rsid w:val="000C1F6E"/>
    <w:rsid w:val="000C2475"/>
    <w:rsid w:val="000C55C0"/>
    <w:rsid w:val="001079DB"/>
    <w:rsid w:val="00154BA3"/>
    <w:rsid w:val="001973A2"/>
    <w:rsid w:val="001C75F2"/>
    <w:rsid w:val="001D2063"/>
    <w:rsid w:val="001D7210"/>
    <w:rsid w:val="0023072C"/>
    <w:rsid w:val="0025383F"/>
    <w:rsid w:val="00285963"/>
    <w:rsid w:val="002A0E90"/>
    <w:rsid w:val="002C1A9C"/>
    <w:rsid w:val="002C7970"/>
    <w:rsid w:val="00364AF2"/>
    <w:rsid w:val="00372810"/>
    <w:rsid w:val="00381882"/>
    <w:rsid w:val="003C5BE2"/>
    <w:rsid w:val="003D186A"/>
    <w:rsid w:val="003E4A4B"/>
    <w:rsid w:val="00405813"/>
    <w:rsid w:val="00452F61"/>
    <w:rsid w:val="004579C0"/>
    <w:rsid w:val="0049061D"/>
    <w:rsid w:val="004E3F0E"/>
    <w:rsid w:val="004F69F6"/>
    <w:rsid w:val="00501400"/>
    <w:rsid w:val="005533FA"/>
    <w:rsid w:val="00553805"/>
    <w:rsid w:val="005822DD"/>
    <w:rsid w:val="005B0438"/>
    <w:rsid w:val="005D3E43"/>
    <w:rsid w:val="005E231E"/>
    <w:rsid w:val="0060671C"/>
    <w:rsid w:val="00606E4C"/>
    <w:rsid w:val="006417AB"/>
    <w:rsid w:val="006437F1"/>
    <w:rsid w:val="00657009"/>
    <w:rsid w:val="00672F05"/>
    <w:rsid w:val="00674094"/>
    <w:rsid w:val="006758D1"/>
    <w:rsid w:val="00681C79"/>
    <w:rsid w:val="00687F9C"/>
    <w:rsid w:val="006A116B"/>
    <w:rsid w:val="006B7CB5"/>
    <w:rsid w:val="006E144A"/>
    <w:rsid w:val="006E148F"/>
    <w:rsid w:val="006E6A83"/>
    <w:rsid w:val="007228AE"/>
    <w:rsid w:val="00757C6B"/>
    <w:rsid w:val="007714AB"/>
    <w:rsid w:val="00780097"/>
    <w:rsid w:val="007921F6"/>
    <w:rsid w:val="007D1E76"/>
    <w:rsid w:val="007F25FB"/>
    <w:rsid w:val="007F49F4"/>
    <w:rsid w:val="00852962"/>
    <w:rsid w:val="008827B9"/>
    <w:rsid w:val="008E076C"/>
    <w:rsid w:val="00931494"/>
    <w:rsid w:val="00A32BCE"/>
    <w:rsid w:val="00A43276"/>
    <w:rsid w:val="00A45AD0"/>
    <w:rsid w:val="00A94F4D"/>
    <w:rsid w:val="00AC177A"/>
    <w:rsid w:val="00AF0210"/>
    <w:rsid w:val="00B5427E"/>
    <w:rsid w:val="00BB133A"/>
    <w:rsid w:val="00BC261B"/>
    <w:rsid w:val="00BC3B57"/>
    <w:rsid w:val="00BC4AEC"/>
    <w:rsid w:val="00BE3F68"/>
    <w:rsid w:val="00BF6324"/>
    <w:rsid w:val="00C01DA6"/>
    <w:rsid w:val="00C252C9"/>
    <w:rsid w:val="00C6521D"/>
    <w:rsid w:val="00CA530E"/>
    <w:rsid w:val="00CD5891"/>
    <w:rsid w:val="00D40F07"/>
    <w:rsid w:val="00D8150A"/>
    <w:rsid w:val="00DA259D"/>
    <w:rsid w:val="00DA2AE1"/>
    <w:rsid w:val="00DA7417"/>
    <w:rsid w:val="00DB2F9B"/>
    <w:rsid w:val="00DC148E"/>
    <w:rsid w:val="00DE0CA3"/>
    <w:rsid w:val="00E00323"/>
    <w:rsid w:val="00E13A40"/>
    <w:rsid w:val="00E1712F"/>
    <w:rsid w:val="00E22F9B"/>
    <w:rsid w:val="00E41D4C"/>
    <w:rsid w:val="00E45B09"/>
    <w:rsid w:val="00E52B34"/>
    <w:rsid w:val="00E74967"/>
    <w:rsid w:val="00E87ABC"/>
    <w:rsid w:val="00EA7915"/>
    <w:rsid w:val="00EE511D"/>
    <w:rsid w:val="00F21C6F"/>
    <w:rsid w:val="00F639F4"/>
    <w:rsid w:val="00FA07D2"/>
    <w:rsid w:val="00FB7877"/>
    <w:rsid w:val="00FD2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E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2">
    <w:name w:val="heading 2"/>
    <w:basedOn w:val="Normal"/>
    <w:link w:val="Ttulo2Car"/>
    <w:uiPriority w:val="9"/>
    <w:qFormat/>
    <w:rsid w:val="006E148F"/>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2Car">
    <w:name w:val="Título 2 Car"/>
    <w:basedOn w:val="Fuentedeprrafopredeter"/>
    <w:link w:val="Ttulo2"/>
    <w:uiPriority w:val="9"/>
    <w:rsid w:val="006E148F"/>
    <w:rPr>
      <w:rFonts w:ascii="Times New Roman" w:eastAsia="Times New Roman" w:hAnsi="Times New Roman"/>
      <w:b/>
      <w:bCs/>
      <w:sz w:val="36"/>
      <w:szCs w:val="36"/>
    </w:rPr>
  </w:style>
  <w:style w:type="character" w:styleId="nfasis">
    <w:name w:val="Emphasis"/>
    <w:basedOn w:val="Fuentedeprrafopredeter"/>
    <w:uiPriority w:val="20"/>
    <w:qFormat/>
    <w:rsid w:val="006E14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2">
    <w:name w:val="heading 2"/>
    <w:basedOn w:val="Normal"/>
    <w:link w:val="Ttulo2Car"/>
    <w:uiPriority w:val="9"/>
    <w:qFormat/>
    <w:rsid w:val="006E148F"/>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2Car">
    <w:name w:val="Título 2 Car"/>
    <w:basedOn w:val="Fuentedeprrafopredeter"/>
    <w:link w:val="Ttulo2"/>
    <w:uiPriority w:val="9"/>
    <w:rsid w:val="006E148F"/>
    <w:rPr>
      <w:rFonts w:ascii="Times New Roman" w:eastAsia="Times New Roman" w:hAnsi="Times New Roman"/>
      <w:b/>
      <w:bCs/>
      <w:sz w:val="36"/>
      <w:szCs w:val="36"/>
    </w:rPr>
  </w:style>
  <w:style w:type="character" w:styleId="nfasis">
    <w:name w:val="Emphasis"/>
    <w:basedOn w:val="Fuentedeprrafopredeter"/>
    <w:uiPriority w:val="20"/>
    <w:qFormat/>
    <w:rsid w:val="006E1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6420">
      <w:bodyDiv w:val="1"/>
      <w:marLeft w:val="0"/>
      <w:marRight w:val="0"/>
      <w:marTop w:val="0"/>
      <w:marBottom w:val="0"/>
      <w:divBdr>
        <w:top w:val="none" w:sz="0" w:space="0" w:color="auto"/>
        <w:left w:val="none" w:sz="0" w:space="0" w:color="auto"/>
        <w:bottom w:val="none" w:sz="0" w:space="0" w:color="auto"/>
        <w:right w:val="none" w:sz="0" w:space="0" w:color="auto"/>
      </w:divBdr>
    </w:div>
    <w:div w:id="368726504">
      <w:bodyDiv w:val="1"/>
      <w:marLeft w:val="0"/>
      <w:marRight w:val="0"/>
      <w:marTop w:val="0"/>
      <w:marBottom w:val="0"/>
      <w:divBdr>
        <w:top w:val="none" w:sz="0" w:space="0" w:color="auto"/>
        <w:left w:val="none" w:sz="0" w:space="0" w:color="auto"/>
        <w:bottom w:val="none" w:sz="0" w:space="0" w:color="auto"/>
        <w:right w:val="none" w:sz="0" w:space="0" w:color="auto"/>
      </w:divBdr>
    </w:div>
    <w:div w:id="904146247">
      <w:bodyDiv w:val="1"/>
      <w:marLeft w:val="0"/>
      <w:marRight w:val="0"/>
      <w:marTop w:val="0"/>
      <w:marBottom w:val="0"/>
      <w:divBdr>
        <w:top w:val="none" w:sz="0" w:space="0" w:color="auto"/>
        <w:left w:val="none" w:sz="0" w:space="0" w:color="auto"/>
        <w:bottom w:val="none" w:sz="0" w:space="0" w:color="auto"/>
        <w:right w:val="none" w:sz="0" w:space="0" w:color="auto"/>
      </w:divBdr>
    </w:div>
    <w:div w:id="1177694787">
      <w:bodyDiv w:val="1"/>
      <w:marLeft w:val="0"/>
      <w:marRight w:val="0"/>
      <w:marTop w:val="0"/>
      <w:marBottom w:val="0"/>
      <w:divBdr>
        <w:top w:val="none" w:sz="0" w:space="0" w:color="auto"/>
        <w:left w:val="none" w:sz="0" w:space="0" w:color="auto"/>
        <w:bottom w:val="none" w:sz="0" w:space="0" w:color="auto"/>
        <w:right w:val="none" w:sz="0" w:space="0" w:color="auto"/>
      </w:divBdr>
    </w:div>
    <w:div w:id="1295254106">
      <w:bodyDiv w:val="1"/>
      <w:marLeft w:val="0"/>
      <w:marRight w:val="0"/>
      <w:marTop w:val="0"/>
      <w:marBottom w:val="0"/>
      <w:divBdr>
        <w:top w:val="none" w:sz="0" w:space="0" w:color="auto"/>
        <w:left w:val="none" w:sz="0" w:space="0" w:color="auto"/>
        <w:bottom w:val="none" w:sz="0" w:space="0" w:color="auto"/>
        <w:right w:val="none" w:sz="0" w:space="0" w:color="auto"/>
      </w:divBdr>
    </w:div>
    <w:div w:id="1295868926">
      <w:bodyDiv w:val="1"/>
      <w:marLeft w:val="0"/>
      <w:marRight w:val="0"/>
      <w:marTop w:val="0"/>
      <w:marBottom w:val="0"/>
      <w:divBdr>
        <w:top w:val="none" w:sz="0" w:space="0" w:color="auto"/>
        <w:left w:val="none" w:sz="0" w:space="0" w:color="auto"/>
        <w:bottom w:val="none" w:sz="0" w:space="0" w:color="auto"/>
        <w:right w:val="none" w:sz="0" w:space="0" w:color="auto"/>
      </w:divBdr>
    </w:div>
    <w:div w:id="1334145090">
      <w:bodyDiv w:val="1"/>
      <w:marLeft w:val="0"/>
      <w:marRight w:val="0"/>
      <w:marTop w:val="0"/>
      <w:marBottom w:val="0"/>
      <w:divBdr>
        <w:top w:val="none" w:sz="0" w:space="0" w:color="auto"/>
        <w:left w:val="none" w:sz="0" w:space="0" w:color="auto"/>
        <w:bottom w:val="none" w:sz="0" w:space="0" w:color="auto"/>
        <w:right w:val="none" w:sz="0" w:space="0" w:color="auto"/>
      </w:divBdr>
    </w:div>
    <w:div w:id="1345939836">
      <w:bodyDiv w:val="1"/>
      <w:marLeft w:val="0"/>
      <w:marRight w:val="0"/>
      <w:marTop w:val="0"/>
      <w:marBottom w:val="0"/>
      <w:divBdr>
        <w:top w:val="none" w:sz="0" w:space="0" w:color="auto"/>
        <w:left w:val="none" w:sz="0" w:space="0" w:color="auto"/>
        <w:bottom w:val="none" w:sz="0" w:space="0" w:color="auto"/>
        <w:right w:val="none" w:sz="0" w:space="0" w:color="auto"/>
      </w:divBdr>
    </w:div>
    <w:div w:id="1355769747">
      <w:bodyDiv w:val="1"/>
      <w:marLeft w:val="0"/>
      <w:marRight w:val="0"/>
      <w:marTop w:val="0"/>
      <w:marBottom w:val="0"/>
      <w:divBdr>
        <w:top w:val="none" w:sz="0" w:space="0" w:color="auto"/>
        <w:left w:val="none" w:sz="0" w:space="0" w:color="auto"/>
        <w:bottom w:val="none" w:sz="0" w:space="0" w:color="auto"/>
        <w:right w:val="none" w:sz="0" w:space="0" w:color="auto"/>
      </w:divBdr>
    </w:div>
    <w:div w:id="1441417705">
      <w:bodyDiv w:val="1"/>
      <w:marLeft w:val="0"/>
      <w:marRight w:val="0"/>
      <w:marTop w:val="0"/>
      <w:marBottom w:val="0"/>
      <w:divBdr>
        <w:top w:val="none" w:sz="0" w:space="0" w:color="auto"/>
        <w:left w:val="none" w:sz="0" w:space="0" w:color="auto"/>
        <w:bottom w:val="none" w:sz="0" w:space="0" w:color="auto"/>
        <w:right w:val="none" w:sz="0" w:space="0" w:color="auto"/>
      </w:divBdr>
      <w:divsChild>
        <w:div w:id="182454030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501383277">
      <w:bodyDiv w:val="1"/>
      <w:marLeft w:val="0"/>
      <w:marRight w:val="0"/>
      <w:marTop w:val="0"/>
      <w:marBottom w:val="0"/>
      <w:divBdr>
        <w:top w:val="none" w:sz="0" w:space="0" w:color="auto"/>
        <w:left w:val="none" w:sz="0" w:space="0" w:color="auto"/>
        <w:bottom w:val="none" w:sz="0" w:space="0" w:color="auto"/>
        <w:right w:val="none" w:sz="0" w:space="0" w:color="auto"/>
      </w:divBdr>
    </w:div>
    <w:div w:id="1540900477">
      <w:bodyDiv w:val="1"/>
      <w:marLeft w:val="0"/>
      <w:marRight w:val="0"/>
      <w:marTop w:val="0"/>
      <w:marBottom w:val="0"/>
      <w:divBdr>
        <w:top w:val="none" w:sz="0" w:space="0" w:color="auto"/>
        <w:left w:val="none" w:sz="0" w:space="0" w:color="auto"/>
        <w:bottom w:val="none" w:sz="0" w:space="0" w:color="auto"/>
        <w:right w:val="none" w:sz="0" w:space="0" w:color="auto"/>
      </w:divBdr>
      <w:divsChild>
        <w:div w:id="1237744437">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650599319">
      <w:bodyDiv w:val="1"/>
      <w:marLeft w:val="0"/>
      <w:marRight w:val="0"/>
      <w:marTop w:val="0"/>
      <w:marBottom w:val="0"/>
      <w:divBdr>
        <w:top w:val="none" w:sz="0" w:space="0" w:color="auto"/>
        <w:left w:val="none" w:sz="0" w:space="0" w:color="auto"/>
        <w:bottom w:val="none" w:sz="0" w:space="0" w:color="auto"/>
        <w:right w:val="none" w:sz="0" w:space="0" w:color="auto"/>
      </w:divBdr>
    </w:div>
    <w:div w:id="188521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lquiroz\AppData\Local\Microsoft\Windows\Temporary%20Internet%20Files\Content.Outlook\HBGSO9P3\MODELO%20CTA%202013.ppt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9</Pages>
  <Words>2934</Words>
  <Characters>16138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19034</CharactersWithSpaces>
  <SharedDoc>false</SharedDoc>
  <HLinks>
    <vt:vector size="6" baseType="variant">
      <vt:variant>
        <vt:i4>5898264</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5</cp:revision>
  <cp:lastPrinted>2023-10-30T20:10:00Z</cp:lastPrinted>
  <dcterms:created xsi:type="dcterms:W3CDTF">2023-05-02T15:52:00Z</dcterms:created>
  <dcterms:modified xsi:type="dcterms:W3CDTF">2023-10-30T20:10:00Z</dcterms:modified>
</cp:coreProperties>
</file>