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E412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8FC2F0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21F00">
              <w:rPr>
                <w:noProof/>
                <w:webHidden/>
              </w:rPr>
              <w:t>2</w:t>
            </w:r>
            <w:r>
              <w:rPr>
                <w:noProof/>
                <w:webHidden/>
              </w:rPr>
              <w:fldChar w:fldCharType="end"/>
            </w:r>
          </w:hyperlink>
        </w:p>
        <w:p w14:paraId="47CC41D1" w14:textId="7A890E53" w:rsidR="00F46719" w:rsidRDefault="00AE412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0205BF1A" w14:textId="0DB9C78A" w:rsidR="00F46719" w:rsidRDefault="00AE412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181098F" w14:textId="509B438D" w:rsidR="00F46719" w:rsidRDefault="00AE412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E5886DF" w14:textId="6C831964" w:rsidR="00F46719" w:rsidRDefault="00AE412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21F00">
              <w:rPr>
                <w:noProof/>
                <w:webHidden/>
              </w:rPr>
              <w:t>3</w:t>
            </w:r>
            <w:r w:rsidR="00F46719">
              <w:rPr>
                <w:noProof/>
                <w:webHidden/>
              </w:rPr>
              <w:fldChar w:fldCharType="end"/>
            </w:r>
          </w:hyperlink>
        </w:p>
        <w:p w14:paraId="653AF446" w14:textId="3D4B74D8" w:rsidR="00F46719" w:rsidRDefault="00AE412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21F00">
              <w:rPr>
                <w:noProof/>
                <w:webHidden/>
              </w:rPr>
              <w:t>4</w:t>
            </w:r>
            <w:r w:rsidR="00F46719">
              <w:rPr>
                <w:noProof/>
                <w:webHidden/>
              </w:rPr>
              <w:fldChar w:fldCharType="end"/>
            </w:r>
          </w:hyperlink>
        </w:p>
        <w:p w14:paraId="21BA046A" w14:textId="13C8FC94" w:rsidR="00F46719" w:rsidRDefault="00AE412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21F00">
              <w:rPr>
                <w:noProof/>
                <w:webHidden/>
              </w:rPr>
              <w:t>5</w:t>
            </w:r>
            <w:r w:rsidR="00F46719">
              <w:rPr>
                <w:noProof/>
                <w:webHidden/>
              </w:rPr>
              <w:fldChar w:fldCharType="end"/>
            </w:r>
          </w:hyperlink>
        </w:p>
        <w:p w14:paraId="784807F5" w14:textId="14496675" w:rsidR="00F46719" w:rsidRDefault="00AE412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21F00">
              <w:rPr>
                <w:noProof/>
                <w:webHidden/>
              </w:rPr>
              <w:t>6</w:t>
            </w:r>
            <w:r w:rsidR="00F46719">
              <w:rPr>
                <w:noProof/>
                <w:webHidden/>
              </w:rPr>
              <w:fldChar w:fldCharType="end"/>
            </w:r>
          </w:hyperlink>
        </w:p>
        <w:p w14:paraId="7E663DB5" w14:textId="286384EE" w:rsidR="00F46719" w:rsidRDefault="00AE412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335A44C3" w14:textId="551E6ABD" w:rsidR="00F46719" w:rsidRDefault="00AE412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290CB7FF" w14:textId="735046B9" w:rsidR="00F46719" w:rsidRDefault="00AE412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67FB6C3B" w14:textId="0A918A39" w:rsidR="00F46719" w:rsidRDefault="00AE412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373EEEC" w14:textId="5165775F" w:rsidR="00F46719" w:rsidRDefault="00AE412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1A1A543" w14:textId="13675F1F" w:rsidR="00F46719" w:rsidRDefault="00AE412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14DA06E" w14:textId="726B0C7A" w:rsidR="00F46719" w:rsidRDefault="00AE412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A10726F" w14:textId="680BA8FB" w:rsidR="00F46719" w:rsidRDefault="00AE412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3402BC77" w14:textId="2312C31D" w:rsidR="00F46719" w:rsidRDefault="00AE412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DA0F43"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 xml:space="preserve">El municipio de Santa Cruz de Juventino Rosas cumplió 287 años de su fundación. Se ejecutó oficialmente la fundación con categoría del pueblo el día 03 de mayo de 1721, con el nombre oficial de Santa Cruz de </w:t>
      </w:r>
      <w:proofErr w:type="spellStart"/>
      <w:r>
        <w:rPr>
          <w:rFonts w:ascii="Times New Roman" w:hAnsi="Times New Roman"/>
          <w:sz w:val="24"/>
          <w:szCs w:val="24"/>
        </w:rPr>
        <w:t>Comuntuoso</w:t>
      </w:r>
      <w:proofErr w:type="spellEnd"/>
      <w:r>
        <w:rPr>
          <w:rFonts w:ascii="Times New Roman" w:hAnsi="Times New Roman"/>
          <w:sz w:val="24"/>
          <w:szCs w:val="24"/>
        </w:rPr>
        <w:t>.</w:t>
      </w:r>
    </w:p>
    <w:p w14:paraId="62886CE8"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XXXVII Congreso del Estado de Guanajuato, el 17 de junio de 1956, cambio el nombre que perdura hasta la fecha, ahora por el Municipio de Santa Cruz de Juventino Rosas.</w:t>
      </w:r>
    </w:p>
    <w:p w14:paraId="26C6EBE1" w14:textId="77777777" w:rsidR="008419EC" w:rsidRPr="000B7810"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municipio tiene una superficie aproximada de 412 Km2 que corresponde al 1.40% de la superficie del estado. Colinda al norte con los municipios de Salamanca, San Miguel Allende y Comonfort; al este con Comonfort y Celaya; Villagrán y Salamanca y al oeste con el municipio de Salamanca.</w:t>
      </w:r>
    </w:p>
    <w:p w14:paraId="105DAACE" w14:textId="156BFB27" w:rsidR="008419EC" w:rsidRPr="00E74967" w:rsidRDefault="008419EC"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F1F9DD" w14:textId="77777777" w:rsidR="008419EC" w:rsidRDefault="008419EC" w:rsidP="00CB41C4">
      <w:pPr>
        <w:tabs>
          <w:tab w:val="left" w:leader="underscore" w:pos="9639"/>
        </w:tabs>
        <w:spacing w:after="0" w:line="240" w:lineRule="auto"/>
        <w:jc w:val="both"/>
        <w:rPr>
          <w:rFonts w:cs="Calibri"/>
        </w:rPr>
      </w:pPr>
    </w:p>
    <w:p w14:paraId="67F80FDF" w14:textId="2046DBB1" w:rsidR="007D1E76" w:rsidRPr="00E74967" w:rsidRDefault="008419EC" w:rsidP="00CB41C4">
      <w:pPr>
        <w:tabs>
          <w:tab w:val="left" w:leader="underscore" w:pos="9639"/>
        </w:tabs>
        <w:spacing w:after="0" w:line="240" w:lineRule="auto"/>
        <w:jc w:val="both"/>
        <w:rPr>
          <w:rFonts w:cs="Calibri"/>
        </w:rPr>
      </w:pPr>
      <w:r>
        <w:rPr>
          <w:rFonts w:cs="Calibri"/>
        </w:rPr>
        <w:t>El municipio depende en un 90% de las participaciones estatales y aportaciones federales, ya que del presupuesto anual únicamente recaba el 12%</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65446EE" w:rsidR="007D1E76" w:rsidRDefault="0028507A" w:rsidP="00CB41C4">
      <w:pPr>
        <w:tabs>
          <w:tab w:val="left" w:leader="underscore" w:pos="9639"/>
        </w:tabs>
        <w:spacing w:after="0" w:line="240" w:lineRule="auto"/>
        <w:jc w:val="both"/>
        <w:rPr>
          <w:rFonts w:cs="Calibri"/>
        </w:rPr>
      </w:pPr>
      <w:r>
        <w:rPr>
          <w:rFonts w:cs="Calibri"/>
        </w:rPr>
        <w:t>01 de enero de 1985</w:t>
      </w:r>
    </w:p>
    <w:p w14:paraId="2A320003" w14:textId="77777777" w:rsidR="0028507A" w:rsidRPr="00E74967" w:rsidRDefault="0028507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8EA418B" w:rsidR="007D1E76" w:rsidRDefault="0028507A" w:rsidP="00CB41C4">
      <w:pPr>
        <w:tabs>
          <w:tab w:val="left" w:leader="underscore" w:pos="9639"/>
        </w:tabs>
        <w:spacing w:after="0" w:line="240" w:lineRule="auto"/>
        <w:jc w:val="both"/>
        <w:rPr>
          <w:rFonts w:cs="Calibri"/>
        </w:rPr>
      </w:pPr>
      <w:r>
        <w:rPr>
          <w:rFonts w:cs="Calibri"/>
        </w:rPr>
        <w:t>Sin cambio</w:t>
      </w:r>
    </w:p>
    <w:p w14:paraId="11008503" w14:textId="77777777" w:rsidR="0028507A" w:rsidRPr="00E74967" w:rsidRDefault="0028507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17EF474" w:rsidR="007D1E76" w:rsidRDefault="0028507A" w:rsidP="00CB41C4">
      <w:pPr>
        <w:tabs>
          <w:tab w:val="left" w:leader="underscore" w:pos="9639"/>
        </w:tabs>
        <w:spacing w:after="0" w:line="240" w:lineRule="auto"/>
        <w:jc w:val="both"/>
        <w:rPr>
          <w:rFonts w:cs="Calibri"/>
        </w:rPr>
      </w:pPr>
      <w:r>
        <w:rPr>
          <w:rFonts w:cs="Calibri"/>
        </w:rPr>
        <w:t xml:space="preserve">Administración </w:t>
      </w:r>
      <w:r w:rsidR="00921E5C">
        <w:rPr>
          <w:rFonts w:cs="Calibri"/>
        </w:rPr>
        <w:t>pública</w:t>
      </w:r>
      <w:r>
        <w:rPr>
          <w:rFonts w:cs="Calibri"/>
        </w:rPr>
        <w:t xml:space="preserve"> en general</w:t>
      </w:r>
    </w:p>
    <w:p w14:paraId="4F23873F" w14:textId="77777777" w:rsidR="0028507A" w:rsidRPr="00E74967" w:rsidRDefault="0028507A"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6A13D77" w:rsidR="007D1E76" w:rsidRDefault="0028507A"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6BF50792" w:rsidR="007D1E76" w:rsidRPr="00E74967" w:rsidRDefault="0028507A" w:rsidP="00CB41C4">
      <w:pPr>
        <w:tabs>
          <w:tab w:val="left" w:leader="underscore" w:pos="9639"/>
        </w:tabs>
        <w:spacing w:after="0" w:line="240" w:lineRule="auto"/>
        <w:jc w:val="both"/>
        <w:rPr>
          <w:rFonts w:cs="Calibri"/>
        </w:rPr>
      </w:pPr>
      <w:r>
        <w:rPr>
          <w:rFonts w:cs="Calibri"/>
        </w:rPr>
        <w:t xml:space="preserve">Enero a </w:t>
      </w:r>
      <w:r w:rsidR="00817ACF">
        <w:rPr>
          <w:rFonts w:cs="Calibri"/>
        </w:rPr>
        <w:t>diciembre 2023</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39D7C2FE" w:rsidR="007D1E76" w:rsidRDefault="0028507A" w:rsidP="00CB41C4">
      <w:pPr>
        <w:tabs>
          <w:tab w:val="left" w:leader="underscore" w:pos="9639"/>
        </w:tabs>
        <w:spacing w:after="0" w:line="240" w:lineRule="auto"/>
        <w:jc w:val="both"/>
        <w:rPr>
          <w:rFonts w:cs="Calibri"/>
        </w:rPr>
      </w:pPr>
      <w:r>
        <w:rPr>
          <w:rFonts w:cs="Calibri"/>
        </w:rPr>
        <w:t>Persona moral sin fines de lucro</w:t>
      </w:r>
    </w:p>
    <w:p w14:paraId="25604C5D" w14:textId="77777777" w:rsidR="0028507A" w:rsidRPr="00E74967" w:rsidRDefault="0028507A"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BD22171" w:rsidR="007D1E76" w:rsidRDefault="001B2942" w:rsidP="00CB41C4">
      <w:pPr>
        <w:tabs>
          <w:tab w:val="left" w:leader="underscore" w:pos="9639"/>
        </w:tabs>
        <w:spacing w:after="0" w:line="240" w:lineRule="auto"/>
        <w:jc w:val="both"/>
        <w:rPr>
          <w:rFonts w:cs="Calibri"/>
        </w:rPr>
      </w:pPr>
      <w:r>
        <w:rPr>
          <w:rFonts w:cs="Calibri"/>
        </w:rPr>
        <w:t>Se tiene obligación del ISR y cedular</w:t>
      </w:r>
    </w:p>
    <w:p w14:paraId="0759BB07" w14:textId="77777777" w:rsidR="001B2942" w:rsidRPr="00E74967" w:rsidRDefault="001B294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2402C8E" w:rsidR="007D1E76" w:rsidRDefault="00D62F17" w:rsidP="00CB41C4">
      <w:pPr>
        <w:tabs>
          <w:tab w:val="left" w:leader="underscore" w:pos="9639"/>
        </w:tabs>
        <w:spacing w:after="0" w:line="240" w:lineRule="auto"/>
        <w:jc w:val="both"/>
        <w:rPr>
          <w:rFonts w:cs="Calibri"/>
        </w:rPr>
      </w:pPr>
      <w:r>
        <w:rPr>
          <w:noProof/>
          <w:lang w:eastAsia="es-MX"/>
        </w:rPr>
        <w:drawing>
          <wp:inline distT="0" distB="0" distL="0" distR="0" wp14:anchorId="32FA1EED" wp14:editId="1198790C">
            <wp:extent cx="6151880" cy="3952562"/>
            <wp:effectExtent l="0" t="0" r="1270" b="0"/>
            <wp:docPr id="1" name="Imagen 1"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3952562"/>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6D83CAA0" w:rsidR="007D1E76" w:rsidRDefault="001B2942"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7355E55" w:rsidR="007D1E76" w:rsidRDefault="001B2942" w:rsidP="00CB41C4">
      <w:pPr>
        <w:tabs>
          <w:tab w:val="left" w:leader="underscore" w:pos="9639"/>
        </w:tabs>
        <w:spacing w:after="0" w:line="240" w:lineRule="auto"/>
        <w:jc w:val="both"/>
        <w:rPr>
          <w:rFonts w:cs="Calibri"/>
        </w:rPr>
      </w:pPr>
      <w:r>
        <w:rPr>
          <w:rFonts w:cs="Calibri"/>
        </w:rPr>
        <w:t>Se está trabajando conforme a la Ley de Contabilidad Gubernamental y siguiendo la normatividad Financiera emitida por la CONAC.</w:t>
      </w:r>
    </w:p>
    <w:p w14:paraId="4EE2F354" w14:textId="77777777" w:rsidR="001B2942" w:rsidRPr="00E74967" w:rsidRDefault="001B294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4E47279" w14:textId="4E175C9C" w:rsidR="001B2942" w:rsidRDefault="001B2942" w:rsidP="00CB41C4">
      <w:pPr>
        <w:tabs>
          <w:tab w:val="left" w:leader="underscore" w:pos="9639"/>
        </w:tabs>
        <w:spacing w:after="0" w:line="240" w:lineRule="auto"/>
        <w:jc w:val="both"/>
        <w:rPr>
          <w:rFonts w:cs="Calibri"/>
        </w:rPr>
      </w:pPr>
      <w:r>
        <w:rPr>
          <w:rFonts w:cs="Calibri"/>
        </w:rPr>
        <w:lastRenderedPageBreak/>
        <w:t>- Ley para el ejercicio y control de los recursos públicos del estado y los municipios de Guanajuato.</w:t>
      </w:r>
    </w:p>
    <w:p w14:paraId="556AC5AF" w14:textId="5F6363E8" w:rsidR="001B2942" w:rsidRDefault="001B2942" w:rsidP="00CB41C4">
      <w:pPr>
        <w:tabs>
          <w:tab w:val="left" w:leader="underscore" w:pos="9639"/>
        </w:tabs>
        <w:spacing w:after="0" w:line="240" w:lineRule="auto"/>
        <w:jc w:val="both"/>
        <w:rPr>
          <w:rFonts w:cs="Calibri"/>
        </w:rPr>
      </w:pPr>
      <w:r>
        <w:rPr>
          <w:rFonts w:cs="Calibri"/>
        </w:rPr>
        <w:t>- Ley de hacienda para los municipios</w:t>
      </w:r>
    </w:p>
    <w:p w14:paraId="2DCF252C" w14:textId="3BBFBC70" w:rsidR="007D1E76" w:rsidRDefault="001B2942" w:rsidP="00CB41C4">
      <w:pPr>
        <w:tabs>
          <w:tab w:val="left" w:leader="underscore" w:pos="9639"/>
        </w:tabs>
        <w:spacing w:after="0" w:line="240" w:lineRule="auto"/>
        <w:jc w:val="both"/>
        <w:rPr>
          <w:rFonts w:cs="Calibri"/>
        </w:rPr>
      </w:pPr>
      <w:r>
        <w:rPr>
          <w:rFonts w:cs="Calibri"/>
        </w:rPr>
        <w:t>- Ley de disciplina financiera</w:t>
      </w:r>
    </w:p>
    <w:p w14:paraId="3EB70B9D" w14:textId="77777777" w:rsidR="001B2942" w:rsidRPr="00E74967" w:rsidRDefault="001B2942" w:rsidP="00CB41C4">
      <w:pPr>
        <w:tabs>
          <w:tab w:val="left" w:leader="underscore" w:pos="9639"/>
        </w:tabs>
        <w:spacing w:after="0" w:line="240" w:lineRule="auto"/>
        <w:jc w:val="both"/>
        <w:rPr>
          <w:rFonts w:cs="Calibri"/>
        </w:rPr>
      </w:pPr>
    </w:p>
    <w:p w14:paraId="7ED1C1ED" w14:textId="474074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8196CD" w14:textId="77777777" w:rsidR="001B2942" w:rsidRPr="00E74967" w:rsidRDefault="001B2942" w:rsidP="001B2942">
      <w:pPr>
        <w:tabs>
          <w:tab w:val="left" w:leader="underscore" w:pos="9639"/>
        </w:tabs>
        <w:spacing w:after="0" w:line="240" w:lineRule="auto"/>
        <w:jc w:val="both"/>
        <w:rPr>
          <w:rFonts w:cs="Calibri"/>
        </w:rPr>
      </w:pPr>
      <w:r>
        <w:rPr>
          <w:rFonts w:ascii="Times New Roman" w:hAnsi="Times New Roman"/>
          <w:sz w:val="24"/>
          <w:szCs w:val="24"/>
        </w:rPr>
        <w:t>Ley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FFAEFE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81F682"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generales en materia de racionalidad, austeridad y disciplina presupuestal</w:t>
      </w:r>
    </w:p>
    <w:p w14:paraId="23DAB40B"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604268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B6E766E" w14:textId="77BC472A" w:rsidR="00301C30" w:rsidRPr="00E74967" w:rsidRDefault="00301C30" w:rsidP="00CB41C4">
      <w:pPr>
        <w:tabs>
          <w:tab w:val="left" w:leader="underscore" w:pos="9639"/>
        </w:tabs>
        <w:spacing w:after="0" w:line="240" w:lineRule="auto"/>
        <w:jc w:val="both"/>
        <w:rPr>
          <w:rFonts w:cs="Calibri"/>
        </w:rPr>
      </w:pPr>
      <w:r>
        <w:rPr>
          <w:rFonts w:cs="Calibri"/>
        </w:rPr>
        <w:t>No se tienen operaciones en el extranjero.</w:t>
      </w:r>
    </w:p>
    <w:p w14:paraId="157F480E" w14:textId="77777777" w:rsidR="00301C30" w:rsidRDefault="00301C30" w:rsidP="00CB41C4">
      <w:pPr>
        <w:tabs>
          <w:tab w:val="left" w:leader="underscore" w:pos="9639"/>
        </w:tabs>
        <w:spacing w:after="0" w:line="240" w:lineRule="auto"/>
        <w:jc w:val="both"/>
        <w:rPr>
          <w:rFonts w:cs="Calibri"/>
          <w:b/>
        </w:rPr>
      </w:pPr>
    </w:p>
    <w:p w14:paraId="433324F3" w14:textId="45ACE94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1931C" w14:textId="77777777" w:rsidR="00301C30" w:rsidRDefault="00301C30"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64D1A0C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687136" w14:textId="77777777" w:rsidR="00301C30" w:rsidRDefault="00301C30" w:rsidP="00CB41C4">
      <w:pPr>
        <w:tabs>
          <w:tab w:val="left" w:leader="underscore" w:pos="9639"/>
        </w:tabs>
        <w:spacing w:after="0" w:line="240" w:lineRule="auto"/>
        <w:jc w:val="both"/>
        <w:rPr>
          <w:rFonts w:cs="Calibri"/>
        </w:rPr>
      </w:pPr>
      <w:r>
        <w:rPr>
          <w:rFonts w:cs="Calibri"/>
        </w:rPr>
        <w:t>No se cuenta con ello.</w:t>
      </w:r>
    </w:p>
    <w:p w14:paraId="0B282127" w14:textId="58826BA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95928D" w:rsidR="007D1E76" w:rsidRPr="00E74967" w:rsidRDefault="00301C30" w:rsidP="00CB41C4">
      <w:pPr>
        <w:tabs>
          <w:tab w:val="left" w:leader="underscore" w:pos="9639"/>
        </w:tabs>
        <w:spacing w:after="0" w:line="240" w:lineRule="auto"/>
        <w:jc w:val="both"/>
        <w:rPr>
          <w:rFonts w:cs="Calibri"/>
        </w:rPr>
      </w:pPr>
      <w:r>
        <w:rPr>
          <w:rFonts w:cs="Calibri"/>
        </w:rPr>
        <w:t>Premio por puntualidad, premio por asistencia, ayuda para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224E2C" w:rsidR="007D1E76" w:rsidRPr="00E74967" w:rsidRDefault="00301C30" w:rsidP="00CB41C4">
      <w:pPr>
        <w:tabs>
          <w:tab w:val="left" w:leader="underscore" w:pos="9639"/>
        </w:tabs>
        <w:spacing w:after="0" w:line="240" w:lineRule="auto"/>
        <w:jc w:val="both"/>
        <w:rPr>
          <w:rFonts w:cs="Calibri"/>
        </w:rPr>
      </w:pPr>
      <w:r>
        <w:rPr>
          <w:rFonts w:cs="Calibri"/>
        </w:rPr>
        <w:t>Fondo de ahorro.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DD2749" w:rsidR="007D1E76" w:rsidRPr="00E74967" w:rsidRDefault="00301C30"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0CC5A52" w:rsidR="007D1E76" w:rsidRPr="00E74967" w:rsidRDefault="00301C30" w:rsidP="00CB41C4">
      <w:pPr>
        <w:tabs>
          <w:tab w:val="left" w:leader="underscore" w:pos="9639"/>
        </w:tabs>
        <w:spacing w:after="0" w:line="240" w:lineRule="auto"/>
        <w:jc w:val="both"/>
        <w:rPr>
          <w:rFonts w:cs="Calibri"/>
        </w:rPr>
      </w:pPr>
      <w:r>
        <w:rPr>
          <w:rFonts w:cs="Calibri"/>
        </w:rPr>
        <w:t>No se tienen saldos con mucha antigüedad.</w:t>
      </w:r>
      <w:r w:rsidRPr="00E74967">
        <w:rPr>
          <w:rFonts w:cs="Calibri"/>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7306B1F" w:rsidR="007D1E76" w:rsidRPr="00E74967" w:rsidRDefault="00301C30"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F98C287" w14:textId="77777777" w:rsidR="00301C30" w:rsidRDefault="00301C30" w:rsidP="00CB41C4">
      <w:pPr>
        <w:tabs>
          <w:tab w:val="left" w:leader="underscore" w:pos="9639"/>
        </w:tabs>
        <w:spacing w:after="0" w:line="240" w:lineRule="auto"/>
        <w:jc w:val="both"/>
        <w:rPr>
          <w:rFonts w:cs="Calibri"/>
        </w:rPr>
      </w:pPr>
      <w:r>
        <w:rPr>
          <w:rFonts w:cs="Calibri"/>
        </w:rPr>
        <w:t>No se cuenta con pasivos en moneda extranjera.</w:t>
      </w:r>
    </w:p>
    <w:p w14:paraId="54FFA38F" w14:textId="458A8EE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2769348" w:rsidR="007D1E76" w:rsidRPr="00E74967" w:rsidRDefault="00782E3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E67303C" w:rsidR="007D1E76" w:rsidRDefault="00782E3C" w:rsidP="00CB41C4">
      <w:pPr>
        <w:tabs>
          <w:tab w:val="left" w:leader="underscore" w:pos="9639"/>
        </w:tabs>
        <w:spacing w:after="0" w:line="240" w:lineRule="auto"/>
        <w:jc w:val="both"/>
        <w:rPr>
          <w:rFonts w:cs="Calibri"/>
        </w:rPr>
      </w:pPr>
      <w:r>
        <w:rPr>
          <w:rFonts w:cs="Calibri"/>
        </w:rPr>
        <w:t>No aplica</w:t>
      </w:r>
    </w:p>
    <w:p w14:paraId="67B253EC" w14:textId="77777777" w:rsidR="00782E3C" w:rsidRPr="00E74967" w:rsidRDefault="00782E3C"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7EAC75D" w:rsidR="007D1E76" w:rsidRDefault="00782E3C" w:rsidP="00CB41C4">
      <w:pPr>
        <w:tabs>
          <w:tab w:val="left" w:leader="underscore" w:pos="9639"/>
        </w:tabs>
        <w:spacing w:after="0" w:line="240" w:lineRule="auto"/>
        <w:jc w:val="both"/>
        <w:rPr>
          <w:rFonts w:cs="Calibri"/>
        </w:rPr>
      </w:pPr>
      <w:r>
        <w:rPr>
          <w:rFonts w:cs="Calibri"/>
        </w:rPr>
        <w:t>No aplica</w:t>
      </w:r>
    </w:p>
    <w:p w14:paraId="14EF27F5" w14:textId="77777777" w:rsidR="00782E3C" w:rsidRPr="00E74967" w:rsidRDefault="00782E3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C1455C0" w:rsidR="007D1E76" w:rsidRDefault="008A7028" w:rsidP="00CB41C4">
      <w:pPr>
        <w:tabs>
          <w:tab w:val="left" w:leader="underscore" w:pos="9639"/>
        </w:tabs>
        <w:spacing w:after="0" w:line="240" w:lineRule="auto"/>
        <w:jc w:val="both"/>
        <w:rPr>
          <w:rFonts w:cs="Calibri"/>
        </w:rPr>
      </w:pPr>
      <w:r>
        <w:rPr>
          <w:rFonts w:cs="Calibri"/>
        </w:rPr>
        <w:t>No aplica</w:t>
      </w:r>
    </w:p>
    <w:p w14:paraId="032A6E76" w14:textId="77777777" w:rsidR="008A7028" w:rsidRPr="00E74967" w:rsidRDefault="008A7028"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E56275" w:rsidR="007D1E76" w:rsidRDefault="008A7028" w:rsidP="00CB41C4">
      <w:pPr>
        <w:tabs>
          <w:tab w:val="left" w:leader="underscore" w:pos="9639"/>
        </w:tabs>
        <w:spacing w:after="0" w:line="240" w:lineRule="auto"/>
        <w:jc w:val="both"/>
        <w:rPr>
          <w:rFonts w:cs="Calibri"/>
        </w:rPr>
      </w:pPr>
      <w:r>
        <w:rPr>
          <w:rFonts w:cs="Calibri"/>
        </w:rPr>
        <w:t>No aplica</w:t>
      </w:r>
    </w:p>
    <w:p w14:paraId="2AFF0B08" w14:textId="77777777" w:rsidR="008A7028" w:rsidRPr="00E74967" w:rsidRDefault="008A7028"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EE13B5" w14:textId="77777777" w:rsidR="00946C1D" w:rsidRDefault="008A7028" w:rsidP="00CB41C4">
      <w:pPr>
        <w:tabs>
          <w:tab w:val="left" w:leader="underscore" w:pos="9639"/>
        </w:tabs>
        <w:spacing w:after="0" w:line="240" w:lineRule="auto"/>
        <w:jc w:val="both"/>
        <w:rPr>
          <w:rFonts w:cs="Calibri"/>
        </w:rPr>
      </w:pPr>
      <w:r>
        <w:rPr>
          <w:rFonts w:cs="Calibri"/>
        </w:rPr>
        <w:t>No aplica.</w:t>
      </w:r>
    </w:p>
    <w:p w14:paraId="6FD1B4E4" w14:textId="0ED6C91D" w:rsidR="007D1E76" w:rsidRPr="00E74967" w:rsidRDefault="00946C1D"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942CE9B" w14:textId="77777777" w:rsidR="002122F3" w:rsidRPr="00BC0D7B" w:rsidRDefault="002122F3" w:rsidP="002122F3">
      <w:pPr>
        <w:spacing w:after="0" w:line="240" w:lineRule="auto"/>
        <w:jc w:val="both"/>
        <w:rPr>
          <w:rFonts w:ascii="Times New Roman" w:hAnsi="Times New Roman"/>
          <w:sz w:val="24"/>
          <w:szCs w:val="24"/>
        </w:rPr>
      </w:pPr>
      <w:r w:rsidRPr="00BC0D7B">
        <w:rPr>
          <w:rFonts w:ascii="Times New Roman" w:hAnsi="Times New Roman"/>
          <w:sz w:val="24"/>
          <w:szCs w:val="24"/>
        </w:rPr>
        <w:t>Se manda un oficio solicitando su baja, se revisa por parte de contraloría, si es equipo de cómputo se pide que analice el coordinador de sistemas, si es vehículos se contrata un perito valuador.</w:t>
      </w:r>
    </w:p>
    <w:p w14:paraId="42FCF935" w14:textId="77777777" w:rsidR="002122F3" w:rsidRPr="00E74967" w:rsidRDefault="002122F3" w:rsidP="002122F3">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0C37278" w:rsidR="005E231E" w:rsidRPr="00E74967" w:rsidRDefault="002122F3" w:rsidP="00CB41C4">
      <w:pPr>
        <w:tabs>
          <w:tab w:val="left" w:leader="underscore" w:pos="9639"/>
        </w:tabs>
        <w:spacing w:after="0" w:line="240" w:lineRule="auto"/>
        <w:jc w:val="both"/>
        <w:rPr>
          <w:rFonts w:cs="Calibri"/>
        </w:rPr>
      </w:pPr>
      <w:r>
        <w:rPr>
          <w:rFonts w:cs="Calibri"/>
        </w:rPr>
        <w:t>Se revisa constantemente su uso y aprovechamiento.</w:t>
      </w:r>
      <w:r w:rsidRPr="00E74967">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6914C03" w14:textId="77777777" w:rsidR="001F1BAF" w:rsidRDefault="002122F3" w:rsidP="00CB41C4">
      <w:pPr>
        <w:tabs>
          <w:tab w:val="left" w:leader="underscore" w:pos="9639"/>
        </w:tabs>
        <w:spacing w:after="0" w:line="240" w:lineRule="auto"/>
        <w:jc w:val="both"/>
        <w:rPr>
          <w:rFonts w:cs="Calibri"/>
        </w:rPr>
      </w:pPr>
      <w:r>
        <w:rPr>
          <w:rFonts w:cs="Calibri"/>
        </w:rPr>
        <w:t>No se tienen</w:t>
      </w:r>
      <w:r w:rsidR="001F1BAF">
        <w:rPr>
          <w:rFonts w:cs="Calibri"/>
        </w:rPr>
        <w:t>.</w:t>
      </w:r>
    </w:p>
    <w:p w14:paraId="47FAE4D3" w14:textId="055F5D7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521D566B" w:rsidR="007D1E76" w:rsidRPr="00E74967" w:rsidRDefault="001F1BAF" w:rsidP="00CB41C4">
      <w:pPr>
        <w:tabs>
          <w:tab w:val="left" w:leader="underscore" w:pos="9639"/>
        </w:tabs>
        <w:spacing w:after="0" w:line="240" w:lineRule="auto"/>
        <w:jc w:val="both"/>
        <w:rPr>
          <w:rFonts w:cs="Calibri"/>
        </w:rPr>
      </w:pPr>
      <w:r>
        <w:rPr>
          <w:rFonts w:cs="Calibri"/>
        </w:rPr>
        <w:t>Se le otorga un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8250D6"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5F9218F7" w14:textId="3CA4349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1E8D7C"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199F0C37" w14:textId="04FC4CE5"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E6C872A" w:rsidR="007D1E76" w:rsidRPr="00E74967" w:rsidRDefault="001F1BAF"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1D0F8D8" w:rsidR="007D1E76" w:rsidRDefault="001F1BAF" w:rsidP="00CB41C4">
      <w:pPr>
        <w:tabs>
          <w:tab w:val="left" w:leader="underscore" w:pos="9639"/>
        </w:tabs>
        <w:spacing w:after="0" w:line="240" w:lineRule="auto"/>
        <w:jc w:val="both"/>
        <w:rPr>
          <w:rFonts w:cs="Calibri"/>
        </w:rPr>
      </w:pPr>
      <w:r>
        <w:rPr>
          <w:rFonts w:cs="Calibri"/>
        </w:rPr>
        <w:t>No aplica.</w:t>
      </w:r>
    </w:p>
    <w:p w14:paraId="3D6531D1" w14:textId="77777777" w:rsidR="001F1BAF" w:rsidRPr="00E74967" w:rsidRDefault="001F1BAF"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074AEB0" w:rsidR="007D1E76" w:rsidRPr="00E74967" w:rsidRDefault="00D62F17" w:rsidP="00CB41C4">
      <w:pPr>
        <w:tabs>
          <w:tab w:val="left" w:leader="underscore" w:pos="9639"/>
        </w:tabs>
        <w:spacing w:after="0" w:line="240" w:lineRule="auto"/>
        <w:jc w:val="both"/>
        <w:rPr>
          <w:rFonts w:cs="Calibri"/>
        </w:rPr>
      </w:pPr>
      <w:r>
        <w:rPr>
          <w:rFonts w:cs="Calibri"/>
        </w:rPr>
        <w:t>Ingresos locales $</w:t>
      </w:r>
      <w:r w:rsidR="000D3E84">
        <w:rPr>
          <w:rFonts w:cs="Calibri"/>
        </w:rPr>
        <w:t>120</w:t>
      </w:r>
      <w:r w:rsidR="0014126B">
        <w:rPr>
          <w:rFonts w:cs="Calibri"/>
        </w:rPr>
        <w:t>’</w:t>
      </w:r>
      <w:r w:rsidR="000D3E84">
        <w:rPr>
          <w:rFonts w:cs="Calibri"/>
        </w:rPr>
        <w:t>876</w:t>
      </w:r>
      <w:r w:rsidR="00102F7A">
        <w:rPr>
          <w:rFonts w:cs="Calibri"/>
        </w:rPr>
        <w:t>,</w:t>
      </w:r>
      <w:r w:rsidR="000D3E84">
        <w:rPr>
          <w:rFonts w:cs="Calibri"/>
        </w:rPr>
        <w:t>783.05</w:t>
      </w:r>
      <w:r w:rsidR="001F1BAF">
        <w:rPr>
          <w:rFonts w:cs="Calibri"/>
        </w:rPr>
        <w:t>, ingresos federales $</w:t>
      </w:r>
      <w:r w:rsidR="000D3E84">
        <w:rPr>
          <w:rFonts w:cs="Calibri"/>
        </w:rPr>
        <w:t>84</w:t>
      </w:r>
      <w:r w:rsidR="00725F18">
        <w:rPr>
          <w:rFonts w:cs="Calibri"/>
        </w:rPr>
        <w:t>’</w:t>
      </w:r>
      <w:r w:rsidR="000D3E84">
        <w:rPr>
          <w:rFonts w:cs="Calibri"/>
        </w:rPr>
        <w:t>802</w:t>
      </w:r>
      <w:r w:rsidR="00725F18">
        <w:rPr>
          <w:rFonts w:cs="Calibri"/>
        </w:rPr>
        <w:t>,</w:t>
      </w:r>
      <w:r w:rsidR="000D3E84">
        <w:rPr>
          <w:rFonts w:cs="Calibri"/>
        </w:rPr>
        <w:t xml:space="preserve">555.34 </w:t>
      </w:r>
      <w:r w:rsidR="00BD217D">
        <w:rPr>
          <w:rFonts w:cs="Calibri"/>
        </w:rPr>
        <w:t>hasta</w:t>
      </w:r>
      <w:r w:rsidR="001F1BAF">
        <w:rPr>
          <w:rFonts w:cs="Calibri"/>
        </w:rPr>
        <w:t xml:space="preserve"> el mes de </w:t>
      </w:r>
      <w:r w:rsidR="0076040E">
        <w:rPr>
          <w:rFonts w:cs="Calibri"/>
        </w:rPr>
        <w:t>junio</w:t>
      </w:r>
      <w:r w:rsidR="00BD217D">
        <w:rPr>
          <w:rFonts w:cs="Calibri"/>
        </w:rPr>
        <w:t xml:space="preserve"> </w:t>
      </w:r>
      <w:r w:rsidR="00843FCA">
        <w:rPr>
          <w:rFonts w:cs="Calibri"/>
        </w:rPr>
        <w:t>del 202</w:t>
      </w:r>
      <w:r w:rsidR="007B1421">
        <w:rPr>
          <w:rFonts w:cs="Calibri"/>
        </w:rPr>
        <w:t>3</w:t>
      </w:r>
      <w:r w:rsidR="001F1BAF">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bookmarkStart w:id="10" w:name="_GoBack"/>
      <w:bookmarkEnd w:id="10"/>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CD0B817" w:rsidR="007D1E76" w:rsidRPr="00E74967" w:rsidRDefault="00C26FB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DC6CF7A" w14:textId="77777777" w:rsidR="00C26FB0" w:rsidRDefault="00C26FB0" w:rsidP="00CB41C4">
      <w:pPr>
        <w:tabs>
          <w:tab w:val="left" w:leader="underscore" w:pos="9639"/>
        </w:tabs>
        <w:spacing w:after="0" w:line="240" w:lineRule="auto"/>
        <w:jc w:val="both"/>
        <w:rPr>
          <w:rFonts w:cs="Calibri"/>
        </w:rPr>
      </w:pPr>
      <w:r>
        <w:rPr>
          <w:rFonts w:cs="Calibri"/>
        </w:rPr>
        <w:t>- Plan de Gobierno Municipal</w:t>
      </w:r>
    </w:p>
    <w:p w14:paraId="0132FB08" w14:textId="33C0D36C" w:rsidR="007D1E76" w:rsidRPr="00E74967" w:rsidRDefault="00C26FB0"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2E0B43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3E281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94CE32" w14:textId="22BDF146" w:rsidR="005A5F15" w:rsidRDefault="005A5F15" w:rsidP="00CB41C4">
      <w:pPr>
        <w:tabs>
          <w:tab w:val="left" w:leader="underscore" w:pos="9639"/>
        </w:tabs>
        <w:spacing w:after="0" w:line="240" w:lineRule="auto"/>
        <w:jc w:val="both"/>
        <w:rPr>
          <w:rFonts w:cs="Calibri"/>
        </w:rPr>
      </w:pPr>
      <w:r>
        <w:rPr>
          <w:rFonts w:cs="Calibri"/>
        </w:rPr>
        <w:t>Las depreciaciones.</w:t>
      </w:r>
    </w:p>
    <w:p w14:paraId="55A4E09A" w14:textId="5A0E7973" w:rsidR="005A5F15" w:rsidRPr="00E74967" w:rsidRDefault="005A5F1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030C4B5" w:rsidR="0012405A" w:rsidRDefault="0012405A">
        <w:pPr>
          <w:pStyle w:val="Piedepgina"/>
          <w:jc w:val="right"/>
        </w:pPr>
        <w:r>
          <w:fldChar w:fldCharType="begin"/>
        </w:r>
        <w:r>
          <w:instrText>PAGE   \* MERGEFORMAT</w:instrText>
        </w:r>
        <w:r>
          <w:fldChar w:fldCharType="separate"/>
        </w:r>
        <w:r w:rsidR="00AE4127" w:rsidRPr="00AE4127">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9FC6DD4" w:rsidR="00154BA3" w:rsidRDefault="008419EC" w:rsidP="00A4610E">
    <w:pPr>
      <w:pStyle w:val="Encabezado"/>
      <w:spacing w:after="0" w:line="240" w:lineRule="auto"/>
      <w:jc w:val="center"/>
    </w:pPr>
    <w:r>
      <w:t>MUNICIPIO DE SANTA CRUZ DE JUVENITNO ROSAS GTO</w:t>
    </w:r>
  </w:p>
  <w:p w14:paraId="651A4C4F" w14:textId="240CD53C" w:rsidR="00A4610E" w:rsidRDefault="008419EC" w:rsidP="00A4610E">
    <w:pPr>
      <w:pStyle w:val="Encabezado"/>
      <w:spacing w:after="0" w:line="240" w:lineRule="auto"/>
      <w:jc w:val="center"/>
    </w:pPr>
    <w:r>
      <w:t xml:space="preserve">CORRESPONDIENTES AL MES DE </w:t>
    </w:r>
    <w:r w:rsidR="00391503">
      <w:t>JUNIO</w:t>
    </w:r>
    <w:r>
      <w:t xml:space="preserve"> 202</w:t>
    </w:r>
    <w:r w:rsidR="00D62F17">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EE1"/>
    <w:rsid w:val="00084EAE"/>
    <w:rsid w:val="00091CE6"/>
    <w:rsid w:val="000B7810"/>
    <w:rsid w:val="000C3365"/>
    <w:rsid w:val="000D2808"/>
    <w:rsid w:val="000D3E84"/>
    <w:rsid w:val="00102F7A"/>
    <w:rsid w:val="0012405A"/>
    <w:rsid w:val="0014126B"/>
    <w:rsid w:val="00154BA3"/>
    <w:rsid w:val="001973A2"/>
    <w:rsid w:val="001B1D57"/>
    <w:rsid w:val="001B2942"/>
    <w:rsid w:val="001C75F2"/>
    <w:rsid w:val="001D2063"/>
    <w:rsid w:val="001D43E9"/>
    <w:rsid w:val="001F1BAF"/>
    <w:rsid w:val="002122F3"/>
    <w:rsid w:val="00232175"/>
    <w:rsid w:val="0028507A"/>
    <w:rsid w:val="00291F2F"/>
    <w:rsid w:val="00301C30"/>
    <w:rsid w:val="003453CA"/>
    <w:rsid w:val="00391503"/>
    <w:rsid w:val="00421F00"/>
    <w:rsid w:val="00435A87"/>
    <w:rsid w:val="004A58C8"/>
    <w:rsid w:val="004F234D"/>
    <w:rsid w:val="0054701E"/>
    <w:rsid w:val="005A5F15"/>
    <w:rsid w:val="005B5531"/>
    <w:rsid w:val="005D3E43"/>
    <w:rsid w:val="005E231E"/>
    <w:rsid w:val="006427FE"/>
    <w:rsid w:val="00657009"/>
    <w:rsid w:val="00681C79"/>
    <w:rsid w:val="006C2593"/>
    <w:rsid w:val="00723628"/>
    <w:rsid w:val="00725F18"/>
    <w:rsid w:val="0076040E"/>
    <w:rsid w:val="007610BC"/>
    <w:rsid w:val="007714AB"/>
    <w:rsid w:val="00782E3C"/>
    <w:rsid w:val="007B1421"/>
    <w:rsid w:val="007C4877"/>
    <w:rsid w:val="007D1E76"/>
    <w:rsid w:val="007D4484"/>
    <w:rsid w:val="00817ACF"/>
    <w:rsid w:val="008419EC"/>
    <w:rsid w:val="00843FCA"/>
    <w:rsid w:val="0086459F"/>
    <w:rsid w:val="008A7028"/>
    <w:rsid w:val="008C3BB8"/>
    <w:rsid w:val="008D0B1B"/>
    <w:rsid w:val="008E076C"/>
    <w:rsid w:val="00921E5C"/>
    <w:rsid w:val="0092765C"/>
    <w:rsid w:val="00934562"/>
    <w:rsid w:val="00946C1D"/>
    <w:rsid w:val="00A4610E"/>
    <w:rsid w:val="00A730E0"/>
    <w:rsid w:val="00AA41E5"/>
    <w:rsid w:val="00AB722B"/>
    <w:rsid w:val="00AE1F6A"/>
    <w:rsid w:val="00AE4127"/>
    <w:rsid w:val="00BD217D"/>
    <w:rsid w:val="00BF6F8F"/>
    <w:rsid w:val="00C26FB0"/>
    <w:rsid w:val="00C97E1E"/>
    <w:rsid w:val="00CB41C4"/>
    <w:rsid w:val="00CF1316"/>
    <w:rsid w:val="00D13C44"/>
    <w:rsid w:val="00D40FC2"/>
    <w:rsid w:val="00D5018E"/>
    <w:rsid w:val="00D62F17"/>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54B03E-CD15-4761-B706-FDF01B19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2227</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25</cp:revision>
  <cp:lastPrinted>2022-03-01T22:01:00Z</cp:lastPrinted>
  <dcterms:created xsi:type="dcterms:W3CDTF">2021-05-18T17:46:00Z</dcterms:created>
  <dcterms:modified xsi:type="dcterms:W3CDTF">2023-08-11T15:53:00Z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